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737" w:rsidRPr="00406737" w:rsidRDefault="00B9448E" w:rsidP="0040673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w:t>
      </w:r>
    </w:p>
    <w:p w:rsidR="00406737" w:rsidRPr="00406737" w:rsidRDefault="00406737" w:rsidP="00406737">
      <w:pPr>
        <w:spacing w:after="0"/>
        <w:jc w:val="right"/>
        <w:rPr>
          <w:rFonts w:ascii="Times New Roman" w:eastAsia="Calibri" w:hAnsi="Times New Roman" w:cs="Times New Roman"/>
          <w:sz w:val="28"/>
          <w:szCs w:val="28"/>
        </w:rPr>
      </w:pPr>
      <w:r w:rsidRPr="00406737">
        <w:rPr>
          <w:rFonts w:ascii="Times New Roman" w:eastAsia="Calibri" w:hAnsi="Times New Roman" w:cs="Times New Roman"/>
          <w:sz w:val="28"/>
          <w:szCs w:val="28"/>
        </w:rPr>
        <w:t xml:space="preserve"> к Постановлению Администрации Калининского муниципального округа</w:t>
      </w:r>
      <w:r w:rsidR="00DF4C49">
        <w:rPr>
          <w:rFonts w:ascii="Times New Roman" w:eastAsia="Calibri" w:hAnsi="Times New Roman" w:cs="Times New Roman"/>
          <w:sz w:val="28"/>
          <w:szCs w:val="28"/>
        </w:rPr>
        <w:t xml:space="preserve"> Тверской области</w:t>
      </w:r>
    </w:p>
    <w:p w:rsidR="00406737" w:rsidRPr="00406737" w:rsidRDefault="00406737" w:rsidP="00406737">
      <w:pPr>
        <w:spacing w:after="0"/>
        <w:jc w:val="right"/>
        <w:rPr>
          <w:rFonts w:ascii="Times New Roman" w:eastAsia="Calibri" w:hAnsi="Times New Roman" w:cs="Times New Roman"/>
          <w:sz w:val="28"/>
          <w:szCs w:val="28"/>
        </w:rPr>
      </w:pPr>
      <w:r w:rsidRPr="00406737">
        <w:rPr>
          <w:rFonts w:ascii="Times New Roman" w:eastAsia="Calibri" w:hAnsi="Times New Roman" w:cs="Times New Roman"/>
          <w:sz w:val="28"/>
          <w:szCs w:val="28"/>
        </w:rPr>
        <w:t xml:space="preserve">от </w:t>
      </w:r>
      <w:r w:rsidR="005B1AC6">
        <w:rPr>
          <w:rFonts w:ascii="Times New Roman" w:eastAsia="Calibri" w:hAnsi="Times New Roman" w:cs="Times New Roman"/>
          <w:sz w:val="28"/>
          <w:szCs w:val="28"/>
        </w:rPr>
        <w:t>30.12.2025</w:t>
      </w:r>
      <w:r w:rsidRPr="00406737">
        <w:rPr>
          <w:rFonts w:ascii="Times New Roman" w:eastAsia="Calibri" w:hAnsi="Times New Roman" w:cs="Times New Roman"/>
          <w:sz w:val="28"/>
          <w:szCs w:val="28"/>
        </w:rPr>
        <w:t xml:space="preserve"> № </w:t>
      </w:r>
      <w:r w:rsidR="005B1AC6">
        <w:rPr>
          <w:rFonts w:ascii="Times New Roman" w:eastAsia="Calibri" w:hAnsi="Times New Roman" w:cs="Times New Roman"/>
          <w:sz w:val="28"/>
          <w:szCs w:val="28"/>
        </w:rPr>
        <w:t>6758</w:t>
      </w:r>
    </w:p>
    <w:p w:rsidR="00406737" w:rsidRPr="00406737" w:rsidRDefault="00406737" w:rsidP="000144AA">
      <w:pPr>
        <w:spacing w:after="0"/>
        <w:jc w:val="right"/>
        <w:rPr>
          <w:rFonts w:ascii="Times New Roman" w:eastAsia="Calibri" w:hAnsi="Times New Roman" w:cs="Times New Roman"/>
          <w:sz w:val="28"/>
          <w:szCs w:val="28"/>
        </w:rPr>
      </w:pPr>
    </w:p>
    <w:p w:rsidR="000144AA" w:rsidRDefault="000144AA" w:rsidP="000144AA">
      <w:pPr>
        <w:rPr>
          <w:rFonts w:ascii="Times New Roman" w:eastAsia="Calibri" w:hAnsi="Times New Roman" w:cs="Times New Roman"/>
          <w:sz w:val="28"/>
          <w:szCs w:val="28"/>
        </w:rPr>
      </w:pPr>
    </w:p>
    <w:p w:rsidR="004942B4" w:rsidRPr="00406737" w:rsidRDefault="004942B4" w:rsidP="000144AA">
      <w:pPr>
        <w:rPr>
          <w:rFonts w:ascii="Times New Roman" w:hAnsi="Times New Roman"/>
          <w:sz w:val="28"/>
          <w:szCs w:val="28"/>
        </w:rPr>
      </w:pPr>
    </w:p>
    <w:p w:rsidR="000144AA" w:rsidRPr="00406737" w:rsidRDefault="000144AA" w:rsidP="000144AA">
      <w:pPr>
        <w:jc w:val="right"/>
        <w:rPr>
          <w:rFonts w:ascii="Times New Roman" w:eastAsia="Calibri" w:hAnsi="Times New Roman" w:cs="Times New Roman"/>
          <w:sz w:val="28"/>
          <w:szCs w:val="28"/>
        </w:rPr>
      </w:pPr>
    </w:p>
    <w:p w:rsidR="000144AA" w:rsidRPr="00406737" w:rsidRDefault="000144AA" w:rsidP="000144AA">
      <w:pPr>
        <w:rPr>
          <w:rFonts w:ascii="Times New Roman" w:hAnsi="Times New Roman"/>
          <w:sz w:val="28"/>
          <w:szCs w:val="28"/>
        </w:rPr>
      </w:pPr>
    </w:p>
    <w:p w:rsidR="000144AA" w:rsidRPr="00406737" w:rsidRDefault="000144AA" w:rsidP="000144AA">
      <w:pPr>
        <w:rPr>
          <w:rFonts w:ascii="Times New Roman" w:hAnsi="Times New Roman"/>
          <w:sz w:val="28"/>
          <w:szCs w:val="28"/>
        </w:rPr>
      </w:pPr>
    </w:p>
    <w:p w:rsidR="000144AA" w:rsidRPr="00406737" w:rsidRDefault="000144AA" w:rsidP="000144AA">
      <w:pPr>
        <w:rPr>
          <w:rFonts w:ascii="Times New Roman" w:hAnsi="Times New Roman"/>
          <w:sz w:val="28"/>
          <w:szCs w:val="28"/>
        </w:rPr>
      </w:pP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МУНИЦИПАЛЬНАЯ ПРОГРАММА</w:t>
      </w: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 xml:space="preserve">Калининского муниципального округа Тверской области </w:t>
      </w:r>
    </w:p>
    <w:p w:rsidR="000144AA" w:rsidRPr="00406737" w:rsidRDefault="000144AA" w:rsidP="000144AA">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t>«Управление муниципальным имуществом</w:t>
      </w:r>
      <w:r w:rsidR="004942B4">
        <w:rPr>
          <w:rFonts w:ascii="Times New Roman" w:hAnsi="Times New Roman" w:cs="Times New Roman"/>
          <w:sz w:val="28"/>
          <w:szCs w:val="28"/>
        </w:rPr>
        <w:t xml:space="preserve"> и земельными ресурсами</w:t>
      </w:r>
      <w:r w:rsidRPr="00406737">
        <w:rPr>
          <w:rFonts w:ascii="Times New Roman" w:hAnsi="Times New Roman" w:cs="Times New Roman"/>
          <w:sz w:val="28"/>
          <w:szCs w:val="28"/>
        </w:rPr>
        <w:t xml:space="preserve"> Калининского муниципального округа Тверской области </w:t>
      </w:r>
    </w:p>
    <w:p w:rsidR="000144AA" w:rsidRPr="00406737" w:rsidRDefault="007D63CE" w:rsidP="000144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2025-2030</w:t>
      </w:r>
      <w:r w:rsidR="000144AA" w:rsidRPr="00406737">
        <w:rPr>
          <w:rFonts w:ascii="Times New Roman" w:hAnsi="Times New Roman" w:cs="Times New Roman"/>
          <w:sz w:val="28"/>
          <w:szCs w:val="28"/>
        </w:rPr>
        <w:t xml:space="preserve"> годы»</w:t>
      </w: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406737" w:rsidRPr="00406737" w:rsidRDefault="00406737"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Default="000144AA" w:rsidP="000144AA">
      <w:pPr>
        <w:spacing w:after="0" w:line="240" w:lineRule="auto"/>
        <w:jc w:val="center"/>
        <w:rPr>
          <w:rFonts w:ascii="Times New Roman" w:hAnsi="Times New Roman" w:cs="Times New Roman"/>
          <w:sz w:val="28"/>
          <w:szCs w:val="28"/>
        </w:rPr>
      </w:pPr>
    </w:p>
    <w:p w:rsidR="004942B4" w:rsidRDefault="004942B4" w:rsidP="000144AA">
      <w:pPr>
        <w:spacing w:after="0" w:line="240" w:lineRule="auto"/>
        <w:jc w:val="center"/>
        <w:rPr>
          <w:rFonts w:ascii="Times New Roman" w:hAnsi="Times New Roman" w:cs="Times New Roman"/>
          <w:sz w:val="28"/>
          <w:szCs w:val="28"/>
        </w:rPr>
      </w:pPr>
    </w:p>
    <w:p w:rsidR="004942B4" w:rsidRDefault="004942B4" w:rsidP="000144AA">
      <w:pPr>
        <w:spacing w:after="0" w:line="240" w:lineRule="auto"/>
        <w:jc w:val="center"/>
        <w:rPr>
          <w:rFonts w:ascii="Times New Roman" w:hAnsi="Times New Roman" w:cs="Times New Roman"/>
          <w:sz w:val="28"/>
          <w:szCs w:val="28"/>
        </w:rPr>
      </w:pPr>
    </w:p>
    <w:p w:rsidR="004942B4" w:rsidRDefault="004942B4" w:rsidP="000144AA">
      <w:pPr>
        <w:spacing w:after="0" w:line="240" w:lineRule="auto"/>
        <w:jc w:val="center"/>
        <w:rPr>
          <w:rFonts w:ascii="Times New Roman" w:hAnsi="Times New Roman" w:cs="Times New Roman"/>
          <w:sz w:val="28"/>
          <w:szCs w:val="28"/>
        </w:rPr>
      </w:pPr>
    </w:p>
    <w:p w:rsidR="004942B4" w:rsidRPr="00406737" w:rsidRDefault="004942B4"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t>г. Тверь</w:t>
      </w:r>
    </w:p>
    <w:p w:rsidR="000144AA" w:rsidRPr="00406737" w:rsidRDefault="007D63CE" w:rsidP="000144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w:t>
      </w:r>
      <w:r w:rsidR="000144AA" w:rsidRPr="00406737">
        <w:rPr>
          <w:rFonts w:ascii="Times New Roman" w:hAnsi="Times New Roman" w:cs="Times New Roman"/>
          <w:sz w:val="28"/>
          <w:szCs w:val="28"/>
        </w:rPr>
        <w:t xml:space="preserve"> год</w:t>
      </w:r>
    </w:p>
    <w:p w:rsidR="000144AA" w:rsidRPr="00406737" w:rsidRDefault="000144AA" w:rsidP="000144AA">
      <w:pPr>
        <w:spacing w:after="0" w:line="240" w:lineRule="auto"/>
        <w:jc w:val="center"/>
        <w:rPr>
          <w:rFonts w:ascii="Times New Roman" w:hAnsi="Times New Roman" w:cs="Times New Roman"/>
          <w:sz w:val="28"/>
          <w:szCs w:val="28"/>
        </w:rPr>
      </w:pPr>
    </w:p>
    <w:p w:rsidR="000144AA" w:rsidRPr="00406737" w:rsidRDefault="000144AA" w:rsidP="000144AA">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lastRenderedPageBreak/>
        <w:t>Паспорт</w:t>
      </w:r>
    </w:p>
    <w:p w:rsidR="000144AA" w:rsidRPr="00406737" w:rsidRDefault="000144AA" w:rsidP="000144AA">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t>муниципальной программы</w:t>
      </w:r>
    </w:p>
    <w:p w:rsidR="004942B4" w:rsidRPr="00406737" w:rsidRDefault="000144AA" w:rsidP="004942B4">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t>«</w:t>
      </w:r>
      <w:r w:rsidR="004942B4" w:rsidRPr="00406737">
        <w:rPr>
          <w:rFonts w:ascii="Times New Roman" w:hAnsi="Times New Roman" w:cs="Times New Roman"/>
          <w:sz w:val="28"/>
          <w:szCs w:val="28"/>
        </w:rPr>
        <w:t>Управление муниципальным имуществом</w:t>
      </w:r>
      <w:r w:rsidR="004942B4">
        <w:rPr>
          <w:rFonts w:ascii="Times New Roman" w:hAnsi="Times New Roman" w:cs="Times New Roman"/>
          <w:sz w:val="28"/>
          <w:szCs w:val="28"/>
        </w:rPr>
        <w:t xml:space="preserve"> и земельными ресурсами</w:t>
      </w:r>
      <w:r w:rsidR="004942B4" w:rsidRPr="00406737">
        <w:rPr>
          <w:rFonts w:ascii="Times New Roman" w:hAnsi="Times New Roman" w:cs="Times New Roman"/>
          <w:sz w:val="28"/>
          <w:szCs w:val="28"/>
        </w:rPr>
        <w:t xml:space="preserve"> Калининского муниципального округа Тверской области </w:t>
      </w:r>
    </w:p>
    <w:p w:rsidR="000144AA" w:rsidRPr="00406737" w:rsidRDefault="007D63CE" w:rsidP="004942B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2025-2030</w:t>
      </w:r>
      <w:r w:rsidR="004942B4" w:rsidRPr="00406737">
        <w:rPr>
          <w:rFonts w:ascii="Times New Roman" w:hAnsi="Times New Roman" w:cs="Times New Roman"/>
          <w:sz w:val="28"/>
          <w:szCs w:val="28"/>
        </w:rPr>
        <w:t xml:space="preserve"> годы</w:t>
      </w:r>
      <w:r w:rsidR="000144AA" w:rsidRPr="00406737">
        <w:rPr>
          <w:rFonts w:ascii="Times New Roman" w:hAnsi="Times New Roman" w:cs="Times New Roman"/>
          <w:sz w:val="28"/>
          <w:szCs w:val="28"/>
        </w:rPr>
        <w:t>»</w:t>
      </w:r>
    </w:p>
    <w:p w:rsidR="000144AA" w:rsidRPr="00406737" w:rsidRDefault="000144AA" w:rsidP="000144AA">
      <w:pPr>
        <w:spacing w:after="0" w:line="240" w:lineRule="auto"/>
        <w:jc w:val="center"/>
        <w:rPr>
          <w:rFonts w:ascii="Times New Roman" w:hAnsi="Times New Roman" w:cs="Times New Roman"/>
          <w:sz w:val="28"/>
          <w:szCs w:val="28"/>
        </w:rPr>
      </w:pPr>
    </w:p>
    <w:tbl>
      <w:tblPr>
        <w:tblStyle w:val="a3"/>
        <w:tblW w:w="0" w:type="auto"/>
        <w:tblLook w:val="04A0"/>
      </w:tblPr>
      <w:tblGrid>
        <w:gridCol w:w="1992"/>
        <w:gridCol w:w="1264"/>
        <w:gridCol w:w="1263"/>
        <w:gridCol w:w="1263"/>
        <w:gridCol w:w="1263"/>
        <w:gridCol w:w="1263"/>
        <w:gridCol w:w="1263"/>
      </w:tblGrid>
      <w:tr w:rsidR="000144AA" w:rsidRPr="00406737" w:rsidTr="00721297">
        <w:tc>
          <w:tcPr>
            <w:tcW w:w="1992"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Ответственный исполнитель муниципальной программы</w:t>
            </w:r>
          </w:p>
        </w:tc>
        <w:tc>
          <w:tcPr>
            <w:tcW w:w="7579" w:type="dxa"/>
            <w:gridSpan w:val="6"/>
          </w:tcPr>
          <w:p w:rsidR="000144AA" w:rsidRPr="00406737" w:rsidRDefault="000144AA" w:rsidP="00823BBD">
            <w:pPr>
              <w:rPr>
                <w:rFonts w:ascii="Times New Roman" w:hAnsi="Times New Roman" w:cs="Times New Roman"/>
                <w:sz w:val="28"/>
                <w:szCs w:val="28"/>
              </w:rPr>
            </w:pPr>
            <w:r w:rsidRPr="00406737">
              <w:rPr>
                <w:rFonts w:ascii="Times New Roman" w:hAnsi="Times New Roman" w:cs="Times New Roman"/>
                <w:sz w:val="28"/>
                <w:szCs w:val="28"/>
              </w:rPr>
              <w:t>Администрация Калининского муниципального округа Тверской области</w:t>
            </w:r>
          </w:p>
        </w:tc>
      </w:tr>
      <w:tr w:rsidR="000144AA" w:rsidRPr="00406737" w:rsidTr="00321533">
        <w:trPr>
          <w:trHeight w:val="463"/>
        </w:trPr>
        <w:tc>
          <w:tcPr>
            <w:tcW w:w="2067"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Соисполнители муниципальной программы</w:t>
            </w:r>
          </w:p>
        </w:tc>
        <w:tc>
          <w:tcPr>
            <w:tcW w:w="7504" w:type="dxa"/>
            <w:gridSpan w:val="6"/>
          </w:tcPr>
          <w:p w:rsidR="004942B4" w:rsidRPr="00406737" w:rsidRDefault="0097207B" w:rsidP="00823BBD">
            <w:pPr>
              <w:rPr>
                <w:rFonts w:ascii="Times New Roman" w:hAnsi="Times New Roman" w:cs="Times New Roman"/>
                <w:sz w:val="28"/>
                <w:szCs w:val="28"/>
              </w:rPr>
            </w:pPr>
            <w:r>
              <w:rPr>
                <w:rFonts w:ascii="Times New Roman" w:hAnsi="Times New Roman" w:cs="Times New Roman"/>
                <w:sz w:val="28"/>
                <w:szCs w:val="28"/>
              </w:rPr>
              <w:t>-</w:t>
            </w:r>
          </w:p>
        </w:tc>
      </w:tr>
      <w:tr w:rsidR="000144AA" w:rsidRPr="00406737" w:rsidTr="00321533">
        <w:tc>
          <w:tcPr>
            <w:tcW w:w="2067"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Сроки реализации муниципальной программы</w:t>
            </w:r>
          </w:p>
        </w:tc>
        <w:tc>
          <w:tcPr>
            <w:tcW w:w="7504" w:type="dxa"/>
            <w:gridSpan w:val="6"/>
          </w:tcPr>
          <w:p w:rsidR="000144AA" w:rsidRPr="00406737" w:rsidRDefault="007D63CE" w:rsidP="00823BBD">
            <w:pPr>
              <w:rPr>
                <w:rFonts w:ascii="Times New Roman" w:hAnsi="Times New Roman" w:cs="Times New Roman"/>
                <w:sz w:val="28"/>
                <w:szCs w:val="28"/>
              </w:rPr>
            </w:pPr>
            <w:r>
              <w:rPr>
                <w:rFonts w:ascii="Times New Roman" w:hAnsi="Times New Roman" w:cs="Times New Roman"/>
                <w:sz w:val="28"/>
                <w:szCs w:val="28"/>
              </w:rPr>
              <w:t>2025</w:t>
            </w:r>
            <w:r w:rsidR="000144AA" w:rsidRPr="00406737">
              <w:rPr>
                <w:rFonts w:ascii="Times New Roman" w:hAnsi="Times New Roman" w:cs="Times New Roman"/>
                <w:sz w:val="28"/>
                <w:szCs w:val="28"/>
              </w:rPr>
              <w:t>-20</w:t>
            </w:r>
            <w:r>
              <w:rPr>
                <w:rFonts w:ascii="Times New Roman" w:hAnsi="Times New Roman" w:cs="Times New Roman"/>
                <w:sz w:val="28"/>
                <w:szCs w:val="28"/>
              </w:rPr>
              <w:t>30</w:t>
            </w:r>
            <w:r w:rsidR="000144AA" w:rsidRPr="00406737">
              <w:rPr>
                <w:rFonts w:ascii="Times New Roman" w:hAnsi="Times New Roman" w:cs="Times New Roman"/>
                <w:sz w:val="28"/>
                <w:szCs w:val="28"/>
              </w:rPr>
              <w:t xml:space="preserve"> годы</w:t>
            </w:r>
          </w:p>
          <w:p w:rsidR="000144AA" w:rsidRPr="00406737" w:rsidRDefault="000144AA" w:rsidP="00823BBD">
            <w:pPr>
              <w:rPr>
                <w:rFonts w:ascii="Times New Roman" w:hAnsi="Times New Roman"/>
                <w:sz w:val="28"/>
                <w:szCs w:val="28"/>
              </w:rPr>
            </w:pPr>
          </w:p>
        </w:tc>
      </w:tr>
      <w:tr w:rsidR="000144AA" w:rsidRPr="00406737" w:rsidTr="00321533">
        <w:tc>
          <w:tcPr>
            <w:tcW w:w="2067"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Цель муниципальной программы</w:t>
            </w:r>
          </w:p>
        </w:tc>
        <w:tc>
          <w:tcPr>
            <w:tcW w:w="7504" w:type="dxa"/>
            <w:gridSpan w:val="6"/>
          </w:tcPr>
          <w:p w:rsidR="000144AA" w:rsidRDefault="004942B4" w:rsidP="00823BBD">
            <w:pPr>
              <w:rPr>
                <w:rFonts w:ascii="Times New Roman" w:hAnsi="Times New Roman" w:cs="Times New Roman"/>
                <w:sz w:val="28"/>
                <w:szCs w:val="28"/>
              </w:rPr>
            </w:pPr>
            <w:r>
              <w:rPr>
                <w:rFonts w:ascii="Times New Roman" w:hAnsi="Times New Roman" w:cs="Times New Roman"/>
                <w:sz w:val="28"/>
                <w:szCs w:val="28"/>
              </w:rPr>
              <w:t xml:space="preserve">1. </w:t>
            </w:r>
            <w:r w:rsidR="000144AA" w:rsidRPr="00406737">
              <w:rPr>
                <w:rFonts w:ascii="Times New Roman" w:hAnsi="Times New Roman" w:cs="Times New Roman"/>
                <w:sz w:val="28"/>
                <w:szCs w:val="28"/>
              </w:rPr>
              <w:t>Увеличение доходов бюджета Калининского муниципального округа Тверской области на основе эффективного управления имуществом</w:t>
            </w:r>
            <w:r>
              <w:rPr>
                <w:rFonts w:ascii="Times New Roman" w:hAnsi="Times New Roman" w:cs="Times New Roman"/>
                <w:sz w:val="28"/>
                <w:szCs w:val="28"/>
              </w:rPr>
              <w:t>;</w:t>
            </w:r>
          </w:p>
          <w:p w:rsidR="004942B4" w:rsidRDefault="004942B4" w:rsidP="008945C5">
            <w:pPr>
              <w:rPr>
                <w:rFonts w:ascii="Times New Roman" w:hAnsi="Times New Roman" w:cs="Times New Roman"/>
                <w:sz w:val="28"/>
                <w:szCs w:val="28"/>
              </w:rPr>
            </w:pPr>
            <w:r>
              <w:rPr>
                <w:rFonts w:ascii="Times New Roman" w:hAnsi="Times New Roman" w:cs="Times New Roman"/>
                <w:sz w:val="28"/>
                <w:szCs w:val="28"/>
              </w:rPr>
              <w:t xml:space="preserve">2. </w:t>
            </w:r>
            <w:r w:rsidR="008945C5">
              <w:rPr>
                <w:rFonts w:ascii="Times New Roman" w:hAnsi="Times New Roman" w:cs="Times New Roman"/>
                <w:sz w:val="28"/>
                <w:szCs w:val="28"/>
              </w:rPr>
              <w:t>Повышение эффективности управления и распоряжения муниципальным имуществом и земельными ресурсами</w:t>
            </w:r>
            <w:r w:rsidR="00E90B21">
              <w:rPr>
                <w:rFonts w:ascii="Times New Roman" w:hAnsi="Times New Roman" w:cs="Times New Roman"/>
                <w:sz w:val="28"/>
                <w:szCs w:val="28"/>
              </w:rPr>
              <w:t>.</w:t>
            </w:r>
          </w:p>
          <w:p w:rsidR="00A91DF0" w:rsidRPr="00406737" w:rsidRDefault="00A91DF0" w:rsidP="008945C5">
            <w:pPr>
              <w:rPr>
                <w:rFonts w:ascii="Times New Roman" w:hAnsi="Times New Roman" w:cs="Times New Roman"/>
                <w:sz w:val="28"/>
                <w:szCs w:val="28"/>
              </w:rPr>
            </w:pPr>
            <w:r>
              <w:rPr>
                <w:rFonts w:ascii="Times New Roman" w:hAnsi="Times New Roman" w:cs="Times New Roman"/>
                <w:sz w:val="28"/>
                <w:szCs w:val="28"/>
              </w:rPr>
              <w:t>3.</w:t>
            </w:r>
            <w:r w:rsidRPr="00407191">
              <w:rPr>
                <w:rFonts w:ascii="Times New Roman" w:eastAsia="Times New Roman" w:hAnsi="Times New Roman" w:cs="Times New Roman"/>
                <w:sz w:val="28"/>
                <w:szCs w:val="28"/>
              </w:rPr>
              <w:t xml:space="preserve"> Улучшение качества жизни социально-уязвимых категорий граждан</w:t>
            </w:r>
            <w:r>
              <w:rPr>
                <w:rFonts w:ascii="Times New Roman" w:eastAsia="Times New Roman" w:hAnsi="Times New Roman" w:cs="Times New Roman"/>
                <w:sz w:val="28"/>
                <w:szCs w:val="28"/>
              </w:rPr>
              <w:t>.</w:t>
            </w:r>
          </w:p>
        </w:tc>
      </w:tr>
      <w:tr w:rsidR="00721297" w:rsidRPr="00406737" w:rsidTr="00321533">
        <w:trPr>
          <w:trHeight w:val="165"/>
        </w:trPr>
        <w:tc>
          <w:tcPr>
            <w:tcW w:w="2067" w:type="dxa"/>
            <w:vMerge w:val="restart"/>
          </w:tcPr>
          <w:p w:rsidR="00721297" w:rsidRPr="00406737" w:rsidRDefault="00721297" w:rsidP="00823BBD">
            <w:pPr>
              <w:rPr>
                <w:rFonts w:ascii="Times New Roman" w:hAnsi="Times New Roman"/>
                <w:sz w:val="28"/>
                <w:szCs w:val="28"/>
              </w:rPr>
            </w:pPr>
            <w:r w:rsidRPr="00406737">
              <w:rPr>
                <w:rFonts w:ascii="Times New Roman" w:hAnsi="Times New Roman"/>
                <w:sz w:val="28"/>
                <w:szCs w:val="28"/>
              </w:rPr>
              <w:t>Целевые показатели муниципальной программы</w:t>
            </w:r>
          </w:p>
        </w:tc>
        <w:tc>
          <w:tcPr>
            <w:tcW w:w="7504" w:type="dxa"/>
            <w:gridSpan w:val="6"/>
            <w:tcBorders>
              <w:bottom w:val="single" w:sz="4" w:space="0" w:color="auto"/>
            </w:tcBorders>
          </w:tcPr>
          <w:p w:rsidR="00721297" w:rsidRPr="00406737" w:rsidRDefault="00721297" w:rsidP="00721297">
            <w:pPr>
              <w:ind w:left="34"/>
              <w:rPr>
                <w:rFonts w:ascii="Times New Roman" w:hAnsi="Times New Roman"/>
                <w:sz w:val="28"/>
                <w:szCs w:val="28"/>
              </w:rPr>
            </w:pPr>
            <w:r w:rsidRPr="00406737">
              <w:rPr>
                <w:rFonts w:ascii="Times New Roman" w:eastAsiaTheme="minorEastAsia" w:hAnsi="Times New Roman"/>
                <w:sz w:val="28"/>
                <w:szCs w:val="28"/>
                <w:lang w:eastAsia="ru-RU"/>
              </w:rPr>
              <w:t>1.</w:t>
            </w:r>
            <w:r w:rsidRPr="00406737">
              <w:rPr>
                <w:rFonts w:ascii="Times New Roman" w:hAnsi="Times New Roman"/>
                <w:sz w:val="28"/>
                <w:szCs w:val="28"/>
              </w:rPr>
              <w:t xml:space="preserve">Поступление доходов от </w:t>
            </w:r>
            <w:r>
              <w:rPr>
                <w:rFonts w:ascii="Times New Roman" w:hAnsi="Times New Roman"/>
                <w:sz w:val="28"/>
                <w:szCs w:val="28"/>
              </w:rPr>
              <w:t>аренды</w:t>
            </w:r>
            <w:r w:rsidRPr="00406737">
              <w:rPr>
                <w:rFonts w:ascii="Times New Roman" w:hAnsi="Times New Roman"/>
                <w:sz w:val="28"/>
                <w:szCs w:val="28"/>
              </w:rPr>
              <w:t xml:space="preserve"> муниципального имущества</w:t>
            </w:r>
            <w:r>
              <w:rPr>
                <w:rFonts w:ascii="Times New Roman" w:hAnsi="Times New Roman"/>
                <w:sz w:val="28"/>
                <w:szCs w:val="28"/>
              </w:rPr>
              <w:t>;</w:t>
            </w:r>
          </w:p>
        </w:tc>
      </w:tr>
      <w:tr w:rsidR="00721297" w:rsidRPr="00406737" w:rsidTr="00721297">
        <w:trPr>
          <w:trHeight w:val="142"/>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Pr="00406737" w:rsidRDefault="00721297" w:rsidP="00721297">
            <w:pPr>
              <w:rPr>
                <w:rFonts w:ascii="Times New Roman" w:hAnsi="Times New Roman"/>
                <w:sz w:val="28"/>
                <w:szCs w:val="28"/>
              </w:rPr>
            </w:pPr>
            <w:r>
              <w:rPr>
                <w:rFonts w:ascii="Times New Roman" w:hAnsi="Times New Roman"/>
                <w:sz w:val="28"/>
                <w:szCs w:val="28"/>
              </w:rPr>
              <w:t xml:space="preserve">2. </w:t>
            </w:r>
            <w:r w:rsidRPr="00406737">
              <w:rPr>
                <w:rFonts w:ascii="Times New Roman" w:hAnsi="Times New Roman"/>
                <w:sz w:val="28"/>
                <w:szCs w:val="28"/>
              </w:rPr>
              <w:t xml:space="preserve">Поступление доходов от </w:t>
            </w:r>
            <w:r>
              <w:rPr>
                <w:rFonts w:ascii="Times New Roman" w:hAnsi="Times New Roman"/>
                <w:sz w:val="28"/>
                <w:szCs w:val="28"/>
              </w:rPr>
              <w:t>использования</w:t>
            </w:r>
            <w:r w:rsidRPr="00406737">
              <w:rPr>
                <w:rFonts w:ascii="Times New Roman" w:hAnsi="Times New Roman"/>
                <w:sz w:val="28"/>
                <w:szCs w:val="28"/>
              </w:rPr>
              <w:t xml:space="preserve"> муниципального имущества</w:t>
            </w:r>
            <w:r>
              <w:rPr>
                <w:rFonts w:ascii="Times New Roman" w:hAnsi="Times New Roman"/>
                <w:sz w:val="28"/>
                <w:szCs w:val="28"/>
              </w:rPr>
              <w:t>;</w:t>
            </w:r>
          </w:p>
        </w:tc>
      </w:tr>
      <w:tr w:rsidR="00721297" w:rsidRPr="00406737" w:rsidTr="00721297">
        <w:trPr>
          <w:trHeight w:val="142"/>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Pr="00406737" w:rsidRDefault="00721297" w:rsidP="00823BBD">
            <w:pPr>
              <w:rPr>
                <w:rFonts w:ascii="Times New Roman" w:hAnsi="Times New Roman"/>
                <w:sz w:val="28"/>
                <w:szCs w:val="28"/>
              </w:rPr>
            </w:pPr>
            <w:r>
              <w:rPr>
                <w:rFonts w:ascii="Times New Roman" w:hAnsi="Times New Roman"/>
                <w:sz w:val="28"/>
                <w:szCs w:val="28"/>
              </w:rPr>
              <w:t>3</w:t>
            </w:r>
            <w:r w:rsidRPr="00406737">
              <w:rPr>
                <w:rFonts w:ascii="Times New Roman" w:hAnsi="Times New Roman"/>
                <w:sz w:val="28"/>
                <w:szCs w:val="28"/>
              </w:rPr>
              <w:t xml:space="preserve">. Поступление доходов от </w:t>
            </w:r>
            <w:r>
              <w:rPr>
                <w:rFonts w:ascii="Times New Roman" w:hAnsi="Times New Roman"/>
                <w:sz w:val="28"/>
                <w:szCs w:val="28"/>
              </w:rPr>
              <w:t>реализации плана приватизации муниципального имущества;</w:t>
            </w:r>
          </w:p>
        </w:tc>
      </w:tr>
      <w:tr w:rsidR="00721297" w:rsidRPr="00406737" w:rsidTr="00721297">
        <w:trPr>
          <w:trHeight w:val="15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Pr="00406737" w:rsidRDefault="00721297" w:rsidP="00823BBD">
            <w:pPr>
              <w:rPr>
                <w:rFonts w:ascii="Times New Roman" w:hAnsi="Times New Roman"/>
                <w:sz w:val="28"/>
                <w:szCs w:val="28"/>
              </w:rPr>
            </w:pPr>
            <w:r>
              <w:rPr>
                <w:rFonts w:ascii="Times New Roman" w:hAnsi="Times New Roman"/>
                <w:sz w:val="28"/>
                <w:szCs w:val="28"/>
              </w:rPr>
              <w:t>4</w:t>
            </w:r>
            <w:r w:rsidRPr="00406737">
              <w:rPr>
                <w:rFonts w:ascii="Times New Roman" w:hAnsi="Times New Roman"/>
                <w:sz w:val="28"/>
                <w:szCs w:val="28"/>
              </w:rPr>
              <w:t>. Поступление доходов от аренды земельных участков</w:t>
            </w:r>
            <w:r>
              <w:rPr>
                <w:rFonts w:ascii="Times New Roman" w:hAnsi="Times New Roman"/>
                <w:sz w:val="28"/>
                <w:szCs w:val="28"/>
              </w:rPr>
              <w:t>, находящихся в муниципальной собственности</w:t>
            </w:r>
            <w:r w:rsidRPr="00406737">
              <w:rPr>
                <w:rFonts w:ascii="Times New Roman" w:hAnsi="Times New Roman"/>
                <w:sz w:val="28"/>
                <w:szCs w:val="28"/>
              </w:rPr>
              <w:t>;</w:t>
            </w:r>
          </w:p>
        </w:tc>
      </w:tr>
      <w:tr w:rsidR="00721297" w:rsidRPr="00406737" w:rsidTr="00721297">
        <w:trPr>
          <w:trHeight w:val="18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Default="00721297" w:rsidP="00823BBD">
            <w:pPr>
              <w:rPr>
                <w:rFonts w:ascii="Times New Roman" w:hAnsi="Times New Roman"/>
                <w:sz w:val="28"/>
                <w:szCs w:val="28"/>
              </w:rPr>
            </w:pPr>
            <w:r>
              <w:rPr>
                <w:rFonts w:ascii="Times New Roman" w:hAnsi="Times New Roman"/>
                <w:sz w:val="28"/>
                <w:szCs w:val="28"/>
              </w:rPr>
              <w:t>5</w:t>
            </w:r>
            <w:r w:rsidRPr="00406737">
              <w:rPr>
                <w:rFonts w:ascii="Times New Roman" w:hAnsi="Times New Roman"/>
                <w:sz w:val="28"/>
                <w:szCs w:val="28"/>
              </w:rPr>
              <w:t>. Поступление доходов от продажи земельных участков</w:t>
            </w:r>
            <w:r>
              <w:rPr>
                <w:rFonts w:ascii="Times New Roman" w:hAnsi="Times New Roman"/>
                <w:sz w:val="28"/>
                <w:szCs w:val="28"/>
              </w:rPr>
              <w:t>, находящихся в муниципальной собственности</w:t>
            </w:r>
            <w:r w:rsidRPr="00406737">
              <w:rPr>
                <w:rFonts w:ascii="Times New Roman" w:hAnsi="Times New Roman"/>
                <w:sz w:val="28"/>
                <w:szCs w:val="28"/>
              </w:rPr>
              <w:t>;</w:t>
            </w:r>
          </w:p>
        </w:tc>
      </w:tr>
      <w:tr w:rsidR="00721297" w:rsidRPr="00406737" w:rsidTr="00721297">
        <w:trPr>
          <w:trHeight w:val="18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Pr="00406737" w:rsidRDefault="00721297" w:rsidP="00823BBD">
            <w:pPr>
              <w:rPr>
                <w:rFonts w:ascii="Times New Roman" w:hAnsi="Times New Roman"/>
                <w:sz w:val="28"/>
                <w:szCs w:val="28"/>
              </w:rPr>
            </w:pPr>
            <w:r>
              <w:rPr>
                <w:rFonts w:ascii="Times New Roman" w:hAnsi="Times New Roman"/>
                <w:sz w:val="28"/>
                <w:szCs w:val="28"/>
              </w:rPr>
              <w:t>6</w:t>
            </w:r>
            <w:r w:rsidRPr="00406737">
              <w:rPr>
                <w:rFonts w:ascii="Times New Roman" w:hAnsi="Times New Roman"/>
                <w:sz w:val="28"/>
                <w:szCs w:val="28"/>
              </w:rPr>
              <w:t xml:space="preserve">. Поступление доходов от </w:t>
            </w:r>
            <w:r>
              <w:rPr>
                <w:rFonts w:ascii="Times New Roman" w:hAnsi="Times New Roman"/>
                <w:sz w:val="28"/>
                <w:szCs w:val="28"/>
              </w:rPr>
              <w:t xml:space="preserve">перераспределения </w:t>
            </w:r>
            <w:r w:rsidRPr="00406737">
              <w:rPr>
                <w:rFonts w:ascii="Times New Roman" w:hAnsi="Times New Roman"/>
                <w:sz w:val="28"/>
                <w:szCs w:val="28"/>
              </w:rPr>
              <w:t>земельных участков</w:t>
            </w:r>
            <w:r>
              <w:rPr>
                <w:rFonts w:ascii="Times New Roman" w:hAnsi="Times New Roman"/>
                <w:sz w:val="28"/>
                <w:szCs w:val="28"/>
              </w:rPr>
              <w:t>, находящихся в муниципальной собственности</w:t>
            </w:r>
            <w:r w:rsidRPr="00406737">
              <w:rPr>
                <w:rFonts w:ascii="Times New Roman" w:hAnsi="Times New Roman"/>
                <w:sz w:val="28"/>
                <w:szCs w:val="28"/>
              </w:rPr>
              <w:t>;</w:t>
            </w:r>
          </w:p>
        </w:tc>
      </w:tr>
      <w:tr w:rsidR="00721297" w:rsidRPr="00406737" w:rsidTr="00721297">
        <w:trPr>
          <w:trHeight w:val="18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Default="00721297" w:rsidP="00823BBD">
            <w:pPr>
              <w:rPr>
                <w:rFonts w:ascii="Times New Roman" w:hAnsi="Times New Roman"/>
                <w:sz w:val="28"/>
                <w:szCs w:val="28"/>
              </w:rPr>
            </w:pPr>
            <w:r>
              <w:rPr>
                <w:rFonts w:ascii="Times New Roman" w:hAnsi="Times New Roman"/>
                <w:sz w:val="28"/>
                <w:szCs w:val="28"/>
              </w:rPr>
              <w:t>7</w:t>
            </w:r>
            <w:r w:rsidRPr="00406737">
              <w:rPr>
                <w:rFonts w:ascii="Times New Roman" w:hAnsi="Times New Roman"/>
                <w:sz w:val="28"/>
                <w:szCs w:val="28"/>
              </w:rPr>
              <w:t xml:space="preserve">. Поступление доходов от </w:t>
            </w:r>
            <w:r>
              <w:rPr>
                <w:rFonts w:ascii="Times New Roman" w:hAnsi="Times New Roman"/>
                <w:sz w:val="28"/>
                <w:szCs w:val="28"/>
              </w:rPr>
              <w:t>установления публичного сервитута/сервитута.</w:t>
            </w:r>
          </w:p>
        </w:tc>
      </w:tr>
      <w:tr w:rsidR="00721297" w:rsidRPr="00406737" w:rsidTr="00721297">
        <w:trPr>
          <w:trHeight w:val="18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Default="00721297" w:rsidP="00721297">
            <w:pPr>
              <w:rPr>
                <w:rFonts w:ascii="Times New Roman" w:hAnsi="Times New Roman"/>
                <w:sz w:val="28"/>
                <w:szCs w:val="28"/>
              </w:rPr>
            </w:pPr>
            <w:r>
              <w:rPr>
                <w:rFonts w:ascii="Times New Roman" w:hAnsi="Times New Roman"/>
                <w:sz w:val="28"/>
                <w:szCs w:val="28"/>
              </w:rPr>
              <w:t xml:space="preserve">8. </w:t>
            </w:r>
            <w:r w:rsidRPr="00C54790">
              <w:rPr>
                <w:rFonts w:ascii="Times New Roman" w:hAnsi="Times New Roman"/>
                <w:sz w:val="28"/>
                <w:szCs w:val="28"/>
              </w:rPr>
              <w:t>Общий объем просроченной дебиторской задолженности земельных участков и объектов имущества муниципальной собственности</w:t>
            </w:r>
            <w:r>
              <w:rPr>
                <w:rFonts w:ascii="Times New Roman" w:hAnsi="Times New Roman"/>
                <w:sz w:val="28"/>
                <w:szCs w:val="28"/>
              </w:rPr>
              <w:t>.</w:t>
            </w:r>
          </w:p>
        </w:tc>
      </w:tr>
      <w:tr w:rsidR="00721297" w:rsidRPr="00406737" w:rsidTr="00721297">
        <w:trPr>
          <w:trHeight w:val="180"/>
        </w:trPr>
        <w:tc>
          <w:tcPr>
            <w:tcW w:w="1992" w:type="dxa"/>
            <w:vMerge/>
          </w:tcPr>
          <w:p w:rsidR="00721297" w:rsidRPr="00406737" w:rsidRDefault="00721297" w:rsidP="00823BBD">
            <w:pPr>
              <w:rPr>
                <w:rFonts w:ascii="Times New Roman" w:hAnsi="Times New Roman"/>
                <w:sz w:val="28"/>
                <w:szCs w:val="28"/>
              </w:rPr>
            </w:pPr>
          </w:p>
        </w:tc>
        <w:tc>
          <w:tcPr>
            <w:tcW w:w="7579" w:type="dxa"/>
            <w:gridSpan w:val="6"/>
            <w:tcBorders>
              <w:top w:val="single" w:sz="4" w:space="0" w:color="auto"/>
              <w:bottom w:val="single" w:sz="4" w:space="0" w:color="auto"/>
            </w:tcBorders>
          </w:tcPr>
          <w:p w:rsidR="00721297" w:rsidRDefault="00721297" w:rsidP="00823BBD">
            <w:pPr>
              <w:rPr>
                <w:rFonts w:ascii="Times New Roman" w:hAnsi="Times New Roman"/>
                <w:sz w:val="28"/>
                <w:szCs w:val="28"/>
              </w:rPr>
            </w:pPr>
            <w:r>
              <w:rPr>
                <w:rFonts w:ascii="Times New Roman" w:hAnsi="Times New Roman"/>
                <w:sz w:val="28"/>
                <w:szCs w:val="28"/>
              </w:rPr>
              <w:t>9.Поступление доходов от продажи квартир, находящихся в собственности муниципальных округов.</w:t>
            </w:r>
          </w:p>
        </w:tc>
      </w:tr>
      <w:tr w:rsidR="000144AA" w:rsidRPr="00406737" w:rsidTr="00721297">
        <w:tc>
          <w:tcPr>
            <w:tcW w:w="1992"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lastRenderedPageBreak/>
              <w:t>Подпрограммы муниципальной программы</w:t>
            </w:r>
          </w:p>
        </w:tc>
        <w:tc>
          <w:tcPr>
            <w:tcW w:w="7579" w:type="dxa"/>
            <w:gridSpan w:val="6"/>
          </w:tcPr>
          <w:p w:rsidR="000144AA" w:rsidRPr="00406737" w:rsidRDefault="000144AA" w:rsidP="00823BBD">
            <w:pPr>
              <w:pStyle w:val="a4"/>
              <w:numPr>
                <w:ilvl w:val="0"/>
                <w:numId w:val="1"/>
              </w:numPr>
              <w:ind w:left="0"/>
              <w:rPr>
                <w:rFonts w:ascii="Times New Roman" w:hAnsi="Times New Roman" w:cs="Times New Roman"/>
                <w:sz w:val="28"/>
                <w:szCs w:val="28"/>
              </w:rPr>
            </w:pPr>
            <w:r w:rsidRPr="00406737">
              <w:rPr>
                <w:rFonts w:ascii="Times New Roman" w:hAnsi="Times New Roman" w:cs="Times New Roman"/>
                <w:sz w:val="28"/>
                <w:szCs w:val="28"/>
              </w:rPr>
              <w:t xml:space="preserve">1. Землеустройство </w:t>
            </w:r>
          </w:p>
          <w:p w:rsidR="00C44CB7" w:rsidRDefault="000144AA" w:rsidP="00E90B21">
            <w:pPr>
              <w:pStyle w:val="a4"/>
              <w:numPr>
                <w:ilvl w:val="0"/>
                <w:numId w:val="1"/>
              </w:numPr>
              <w:ind w:left="0"/>
              <w:rPr>
                <w:rFonts w:ascii="Times New Roman" w:hAnsi="Times New Roman" w:cs="Times New Roman"/>
                <w:sz w:val="28"/>
                <w:szCs w:val="28"/>
              </w:rPr>
            </w:pPr>
            <w:r w:rsidRPr="00406737">
              <w:rPr>
                <w:rFonts w:ascii="Times New Roman" w:hAnsi="Times New Roman" w:cs="Times New Roman"/>
                <w:sz w:val="28"/>
                <w:szCs w:val="28"/>
              </w:rPr>
              <w:t>2. Управление муниципальным имуществом</w:t>
            </w:r>
          </w:p>
          <w:p w:rsidR="00912986" w:rsidRPr="00E90B21" w:rsidRDefault="00912986" w:rsidP="00E90B21">
            <w:pPr>
              <w:pStyle w:val="a4"/>
              <w:numPr>
                <w:ilvl w:val="0"/>
                <w:numId w:val="1"/>
              </w:numPr>
              <w:ind w:left="0"/>
              <w:rPr>
                <w:rFonts w:ascii="Times New Roman" w:hAnsi="Times New Roman" w:cs="Times New Roman"/>
                <w:sz w:val="28"/>
                <w:szCs w:val="28"/>
              </w:rPr>
            </w:pPr>
            <w:r>
              <w:rPr>
                <w:rFonts w:ascii="Times New Roman" w:hAnsi="Times New Roman" w:cs="Times New Roman"/>
                <w:sz w:val="28"/>
                <w:szCs w:val="28"/>
              </w:rPr>
              <w:t>3. Создание комфортных жилищных условий для отдельных категорий граждан.</w:t>
            </w:r>
          </w:p>
        </w:tc>
      </w:tr>
      <w:tr w:rsidR="000144AA" w:rsidRPr="00406737" w:rsidTr="00721297">
        <w:trPr>
          <w:trHeight w:val="435"/>
        </w:trPr>
        <w:tc>
          <w:tcPr>
            <w:tcW w:w="1992" w:type="dxa"/>
            <w:vMerge w:val="restart"/>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Объемы бюджетных ассигнований муниципальной программы (тыс.руб.)</w:t>
            </w:r>
          </w:p>
        </w:tc>
        <w:tc>
          <w:tcPr>
            <w:tcW w:w="7579" w:type="dxa"/>
            <w:gridSpan w:val="6"/>
            <w:tcBorders>
              <w:bottom w:val="single" w:sz="4" w:space="0" w:color="auto"/>
            </w:tcBorders>
          </w:tcPr>
          <w:p w:rsidR="000144AA" w:rsidRPr="00406737" w:rsidRDefault="000144AA" w:rsidP="00823BBD">
            <w:pPr>
              <w:jc w:val="both"/>
              <w:rPr>
                <w:rFonts w:ascii="Times New Roman" w:hAnsi="Times New Roman"/>
                <w:sz w:val="28"/>
                <w:szCs w:val="28"/>
              </w:rPr>
            </w:pPr>
            <w:r w:rsidRPr="00406737">
              <w:rPr>
                <w:rFonts w:ascii="Times New Roman" w:hAnsi="Times New Roman"/>
                <w:sz w:val="28"/>
                <w:szCs w:val="28"/>
              </w:rPr>
              <w:t>Всего:</w:t>
            </w:r>
            <w:r w:rsidR="00A91DF0">
              <w:rPr>
                <w:rFonts w:ascii="Times New Roman" w:hAnsi="Times New Roman"/>
                <w:sz w:val="28"/>
                <w:szCs w:val="28"/>
              </w:rPr>
              <w:t xml:space="preserve"> </w:t>
            </w:r>
            <w:r w:rsidR="00912986">
              <w:rPr>
                <w:rFonts w:ascii="Times New Roman" w:hAnsi="Times New Roman"/>
                <w:sz w:val="28"/>
                <w:szCs w:val="28"/>
              </w:rPr>
              <w:t>374 369,1</w:t>
            </w:r>
            <w:r w:rsidR="005A5051">
              <w:rPr>
                <w:rFonts w:ascii="Times New Roman" w:hAnsi="Times New Roman"/>
                <w:sz w:val="28"/>
                <w:szCs w:val="28"/>
              </w:rPr>
              <w:t>8</w:t>
            </w:r>
            <w:r w:rsidRPr="00406737">
              <w:rPr>
                <w:rFonts w:ascii="Times New Roman" w:hAnsi="Times New Roman"/>
                <w:sz w:val="28"/>
                <w:szCs w:val="28"/>
              </w:rPr>
              <w:t>, в т.ч.</w:t>
            </w:r>
          </w:p>
          <w:p w:rsidR="000144AA" w:rsidRPr="00406737" w:rsidRDefault="000144AA" w:rsidP="00823BBD">
            <w:pPr>
              <w:jc w:val="both"/>
              <w:rPr>
                <w:rFonts w:ascii="Times New Roman" w:hAnsi="Times New Roman"/>
                <w:color w:val="FF0000"/>
                <w:sz w:val="28"/>
                <w:szCs w:val="28"/>
              </w:rPr>
            </w:pPr>
          </w:p>
        </w:tc>
      </w:tr>
      <w:tr w:rsidR="00E90B21" w:rsidRPr="00406737" w:rsidTr="00721297">
        <w:trPr>
          <w:trHeight w:val="435"/>
        </w:trPr>
        <w:tc>
          <w:tcPr>
            <w:tcW w:w="1992" w:type="dxa"/>
            <w:vMerge/>
          </w:tcPr>
          <w:p w:rsidR="000144AA" w:rsidRPr="00406737" w:rsidRDefault="000144AA" w:rsidP="00823BBD">
            <w:pPr>
              <w:rPr>
                <w:rFonts w:ascii="Times New Roman" w:hAnsi="Times New Roman"/>
                <w:sz w:val="28"/>
                <w:szCs w:val="28"/>
              </w:rPr>
            </w:pPr>
          </w:p>
        </w:tc>
        <w:tc>
          <w:tcPr>
            <w:tcW w:w="1264" w:type="dxa"/>
            <w:tcBorders>
              <w:top w:val="single" w:sz="4" w:space="0" w:color="auto"/>
              <w:bottom w:val="single" w:sz="4" w:space="0" w:color="auto"/>
              <w:right w:val="single" w:sz="4" w:space="0" w:color="auto"/>
            </w:tcBorders>
          </w:tcPr>
          <w:p w:rsidR="000144AA" w:rsidRPr="00406737" w:rsidRDefault="007D63CE" w:rsidP="00823BBD">
            <w:pPr>
              <w:jc w:val="center"/>
              <w:rPr>
                <w:rFonts w:ascii="Times New Roman" w:hAnsi="Times New Roman"/>
                <w:sz w:val="28"/>
                <w:szCs w:val="28"/>
              </w:rPr>
            </w:pPr>
            <w:r>
              <w:rPr>
                <w:rFonts w:ascii="Times New Roman" w:hAnsi="Times New Roman"/>
                <w:sz w:val="28"/>
                <w:szCs w:val="28"/>
              </w:rPr>
              <w:t>2025</w:t>
            </w:r>
            <w:r w:rsidR="000144AA" w:rsidRPr="00406737">
              <w:rPr>
                <w:rFonts w:ascii="Times New Roman" w:hAnsi="Times New Roman"/>
                <w:sz w:val="28"/>
                <w:szCs w:val="28"/>
              </w:rPr>
              <w:t xml:space="preserve"> год</w:t>
            </w:r>
          </w:p>
        </w:tc>
        <w:tc>
          <w:tcPr>
            <w:tcW w:w="1263" w:type="dxa"/>
            <w:tcBorders>
              <w:top w:val="single" w:sz="4" w:space="0" w:color="auto"/>
              <w:left w:val="single" w:sz="4" w:space="0" w:color="auto"/>
              <w:bottom w:val="single" w:sz="4" w:space="0" w:color="auto"/>
              <w:right w:val="single" w:sz="4" w:space="0" w:color="auto"/>
            </w:tcBorders>
          </w:tcPr>
          <w:p w:rsidR="000144AA" w:rsidRPr="00406737" w:rsidRDefault="000144AA" w:rsidP="007D63CE">
            <w:pPr>
              <w:jc w:val="center"/>
              <w:rPr>
                <w:rFonts w:ascii="Times New Roman" w:hAnsi="Times New Roman"/>
                <w:sz w:val="28"/>
                <w:szCs w:val="28"/>
              </w:rPr>
            </w:pPr>
            <w:r w:rsidRPr="00406737">
              <w:rPr>
                <w:rFonts w:ascii="Times New Roman" w:hAnsi="Times New Roman"/>
                <w:sz w:val="28"/>
                <w:szCs w:val="28"/>
              </w:rPr>
              <w:t>202</w:t>
            </w:r>
            <w:r w:rsidR="007D63CE">
              <w:rPr>
                <w:rFonts w:ascii="Times New Roman" w:hAnsi="Times New Roman"/>
                <w:sz w:val="28"/>
                <w:szCs w:val="28"/>
              </w:rPr>
              <w:t>6</w:t>
            </w:r>
            <w:r w:rsidRPr="00406737">
              <w:rPr>
                <w:rFonts w:ascii="Times New Roman" w:hAnsi="Times New Roman"/>
                <w:sz w:val="28"/>
                <w:szCs w:val="28"/>
              </w:rPr>
              <w:t xml:space="preserve"> год</w:t>
            </w:r>
          </w:p>
        </w:tc>
        <w:tc>
          <w:tcPr>
            <w:tcW w:w="1263" w:type="dxa"/>
            <w:tcBorders>
              <w:top w:val="single" w:sz="4" w:space="0" w:color="auto"/>
              <w:left w:val="single" w:sz="4" w:space="0" w:color="auto"/>
              <w:bottom w:val="single" w:sz="4" w:space="0" w:color="auto"/>
              <w:right w:val="single" w:sz="4" w:space="0" w:color="auto"/>
            </w:tcBorders>
          </w:tcPr>
          <w:p w:rsidR="000144AA" w:rsidRPr="00406737" w:rsidRDefault="007D63CE" w:rsidP="00823BBD">
            <w:pPr>
              <w:jc w:val="center"/>
              <w:rPr>
                <w:rFonts w:ascii="Times New Roman" w:hAnsi="Times New Roman"/>
                <w:sz w:val="28"/>
                <w:szCs w:val="28"/>
              </w:rPr>
            </w:pPr>
            <w:r>
              <w:rPr>
                <w:rFonts w:ascii="Times New Roman" w:hAnsi="Times New Roman"/>
                <w:sz w:val="28"/>
                <w:szCs w:val="28"/>
              </w:rPr>
              <w:t>2027</w:t>
            </w:r>
            <w:r w:rsidR="000144AA" w:rsidRPr="00406737">
              <w:rPr>
                <w:rFonts w:ascii="Times New Roman" w:hAnsi="Times New Roman"/>
                <w:sz w:val="28"/>
                <w:szCs w:val="28"/>
              </w:rPr>
              <w:t xml:space="preserve"> год</w:t>
            </w:r>
          </w:p>
        </w:tc>
        <w:tc>
          <w:tcPr>
            <w:tcW w:w="1263" w:type="dxa"/>
            <w:tcBorders>
              <w:top w:val="single" w:sz="4" w:space="0" w:color="auto"/>
              <w:left w:val="single" w:sz="4" w:space="0" w:color="auto"/>
              <w:bottom w:val="single" w:sz="4" w:space="0" w:color="auto"/>
              <w:right w:val="single" w:sz="4" w:space="0" w:color="auto"/>
            </w:tcBorders>
          </w:tcPr>
          <w:p w:rsidR="000144AA" w:rsidRPr="00406737" w:rsidRDefault="007D63CE" w:rsidP="00823BBD">
            <w:pPr>
              <w:jc w:val="center"/>
              <w:rPr>
                <w:rFonts w:ascii="Times New Roman" w:hAnsi="Times New Roman"/>
                <w:sz w:val="28"/>
                <w:szCs w:val="28"/>
              </w:rPr>
            </w:pPr>
            <w:r>
              <w:rPr>
                <w:rFonts w:ascii="Times New Roman" w:hAnsi="Times New Roman"/>
                <w:sz w:val="28"/>
                <w:szCs w:val="28"/>
              </w:rPr>
              <w:t>2028</w:t>
            </w:r>
            <w:r w:rsidR="000144AA" w:rsidRPr="00406737">
              <w:rPr>
                <w:rFonts w:ascii="Times New Roman" w:hAnsi="Times New Roman"/>
                <w:sz w:val="28"/>
                <w:szCs w:val="28"/>
              </w:rPr>
              <w:t xml:space="preserve"> год</w:t>
            </w:r>
          </w:p>
        </w:tc>
        <w:tc>
          <w:tcPr>
            <w:tcW w:w="1263" w:type="dxa"/>
            <w:tcBorders>
              <w:top w:val="single" w:sz="4" w:space="0" w:color="auto"/>
              <w:left w:val="single" w:sz="4" w:space="0" w:color="auto"/>
              <w:bottom w:val="single" w:sz="4" w:space="0" w:color="auto"/>
              <w:right w:val="single" w:sz="4" w:space="0" w:color="auto"/>
            </w:tcBorders>
          </w:tcPr>
          <w:p w:rsidR="000144AA" w:rsidRPr="00406737" w:rsidRDefault="007D63CE" w:rsidP="00823BBD">
            <w:pPr>
              <w:jc w:val="center"/>
              <w:rPr>
                <w:rFonts w:ascii="Times New Roman" w:hAnsi="Times New Roman"/>
                <w:sz w:val="28"/>
                <w:szCs w:val="28"/>
              </w:rPr>
            </w:pPr>
            <w:r>
              <w:rPr>
                <w:rFonts w:ascii="Times New Roman" w:hAnsi="Times New Roman"/>
                <w:sz w:val="28"/>
                <w:szCs w:val="28"/>
              </w:rPr>
              <w:t>2029</w:t>
            </w:r>
            <w:r w:rsidR="000144AA" w:rsidRPr="00406737">
              <w:rPr>
                <w:rFonts w:ascii="Times New Roman" w:hAnsi="Times New Roman"/>
                <w:sz w:val="28"/>
                <w:szCs w:val="28"/>
              </w:rPr>
              <w:t xml:space="preserve"> год</w:t>
            </w:r>
          </w:p>
        </w:tc>
        <w:tc>
          <w:tcPr>
            <w:tcW w:w="1263" w:type="dxa"/>
            <w:tcBorders>
              <w:top w:val="single" w:sz="4" w:space="0" w:color="auto"/>
              <w:left w:val="single" w:sz="4" w:space="0" w:color="auto"/>
              <w:bottom w:val="single" w:sz="4" w:space="0" w:color="auto"/>
            </w:tcBorders>
          </w:tcPr>
          <w:p w:rsidR="000144AA" w:rsidRPr="00406737" w:rsidRDefault="007D63CE" w:rsidP="00823BBD">
            <w:pPr>
              <w:jc w:val="center"/>
              <w:rPr>
                <w:rFonts w:ascii="Times New Roman" w:hAnsi="Times New Roman"/>
                <w:sz w:val="28"/>
                <w:szCs w:val="28"/>
              </w:rPr>
            </w:pPr>
            <w:r>
              <w:rPr>
                <w:rFonts w:ascii="Times New Roman" w:hAnsi="Times New Roman"/>
                <w:sz w:val="28"/>
                <w:szCs w:val="28"/>
              </w:rPr>
              <w:t>2030</w:t>
            </w:r>
            <w:r w:rsidR="000144AA" w:rsidRPr="00406737">
              <w:rPr>
                <w:rFonts w:ascii="Times New Roman" w:hAnsi="Times New Roman"/>
                <w:sz w:val="28"/>
                <w:szCs w:val="28"/>
              </w:rPr>
              <w:t xml:space="preserve"> год</w:t>
            </w:r>
          </w:p>
        </w:tc>
      </w:tr>
      <w:tr w:rsidR="00E90B21" w:rsidRPr="00406737" w:rsidTr="00721297">
        <w:trPr>
          <w:trHeight w:val="405"/>
        </w:trPr>
        <w:tc>
          <w:tcPr>
            <w:tcW w:w="1992" w:type="dxa"/>
            <w:vMerge/>
          </w:tcPr>
          <w:p w:rsidR="0099374C" w:rsidRPr="00406737" w:rsidRDefault="0099374C" w:rsidP="00823BBD">
            <w:pPr>
              <w:rPr>
                <w:rFonts w:ascii="Times New Roman" w:hAnsi="Times New Roman"/>
                <w:sz w:val="28"/>
                <w:szCs w:val="28"/>
              </w:rPr>
            </w:pPr>
          </w:p>
        </w:tc>
        <w:tc>
          <w:tcPr>
            <w:tcW w:w="1264" w:type="dxa"/>
            <w:tcBorders>
              <w:top w:val="single" w:sz="4" w:space="0" w:color="auto"/>
              <w:right w:val="single" w:sz="4" w:space="0" w:color="auto"/>
            </w:tcBorders>
            <w:vAlign w:val="center"/>
          </w:tcPr>
          <w:p w:rsidR="0099374C" w:rsidRPr="00406737" w:rsidRDefault="00912986" w:rsidP="00823BBD">
            <w:pPr>
              <w:jc w:val="center"/>
              <w:rPr>
                <w:rFonts w:ascii="Times New Roman" w:hAnsi="Times New Roman" w:cs="Times New Roman"/>
                <w:sz w:val="28"/>
                <w:szCs w:val="28"/>
              </w:rPr>
            </w:pPr>
            <w:r>
              <w:rPr>
                <w:rFonts w:ascii="Times New Roman" w:hAnsi="Times New Roman" w:cs="Times New Roman"/>
                <w:sz w:val="28"/>
                <w:szCs w:val="28"/>
              </w:rPr>
              <w:t>48 772,0</w:t>
            </w:r>
            <w:r w:rsidR="005A5051">
              <w:rPr>
                <w:rFonts w:ascii="Times New Roman" w:hAnsi="Times New Roman" w:cs="Times New Roman"/>
                <w:sz w:val="28"/>
                <w:szCs w:val="28"/>
              </w:rPr>
              <w:t>0</w:t>
            </w:r>
          </w:p>
        </w:tc>
        <w:tc>
          <w:tcPr>
            <w:tcW w:w="1263" w:type="dxa"/>
            <w:tcBorders>
              <w:top w:val="single" w:sz="4" w:space="0" w:color="auto"/>
              <w:left w:val="single" w:sz="4" w:space="0" w:color="auto"/>
              <w:right w:val="single" w:sz="4" w:space="0" w:color="auto"/>
            </w:tcBorders>
            <w:vAlign w:val="center"/>
          </w:tcPr>
          <w:p w:rsidR="0099374C" w:rsidRPr="00406737" w:rsidRDefault="00E90B21" w:rsidP="00823BBD">
            <w:pPr>
              <w:jc w:val="center"/>
              <w:rPr>
                <w:rFonts w:ascii="Times New Roman" w:hAnsi="Times New Roman" w:cs="Times New Roman"/>
                <w:sz w:val="28"/>
                <w:szCs w:val="28"/>
              </w:rPr>
            </w:pPr>
            <w:r>
              <w:rPr>
                <w:rFonts w:ascii="Times New Roman" w:hAnsi="Times New Roman" w:cs="Times New Roman"/>
                <w:sz w:val="28"/>
                <w:szCs w:val="28"/>
              </w:rPr>
              <w:t>77 925,29</w:t>
            </w:r>
          </w:p>
        </w:tc>
        <w:tc>
          <w:tcPr>
            <w:tcW w:w="1263" w:type="dxa"/>
            <w:tcBorders>
              <w:top w:val="single" w:sz="4" w:space="0" w:color="auto"/>
              <w:left w:val="single" w:sz="4" w:space="0" w:color="auto"/>
              <w:right w:val="single" w:sz="4" w:space="0" w:color="auto"/>
            </w:tcBorders>
          </w:tcPr>
          <w:p w:rsidR="0099374C" w:rsidRDefault="00E90B21">
            <w:r>
              <w:rPr>
                <w:rFonts w:ascii="Times New Roman" w:hAnsi="Times New Roman" w:cs="Times New Roman"/>
                <w:sz w:val="28"/>
                <w:szCs w:val="28"/>
              </w:rPr>
              <w:t>59 892,40</w:t>
            </w:r>
          </w:p>
        </w:tc>
        <w:tc>
          <w:tcPr>
            <w:tcW w:w="1263" w:type="dxa"/>
            <w:tcBorders>
              <w:top w:val="single" w:sz="4" w:space="0" w:color="auto"/>
              <w:left w:val="single" w:sz="4" w:space="0" w:color="auto"/>
              <w:right w:val="single" w:sz="4" w:space="0" w:color="auto"/>
            </w:tcBorders>
          </w:tcPr>
          <w:p w:rsidR="0099374C" w:rsidRDefault="00E90B21">
            <w:r>
              <w:rPr>
                <w:rFonts w:ascii="Times New Roman" w:hAnsi="Times New Roman" w:cs="Times New Roman"/>
                <w:sz w:val="28"/>
                <w:szCs w:val="28"/>
              </w:rPr>
              <w:t>59 892,40</w:t>
            </w:r>
          </w:p>
        </w:tc>
        <w:tc>
          <w:tcPr>
            <w:tcW w:w="1263" w:type="dxa"/>
            <w:tcBorders>
              <w:top w:val="single" w:sz="4" w:space="0" w:color="auto"/>
              <w:left w:val="single" w:sz="4" w:space="0" w:color="auto"/>
              <w:right w:val="single" w:sz="4" w:space="0" w:color="auto"/>
            </w:tcBorders>
          </w:tcPr>
          <w:p w:rsidR="0099374C" w:rsidRDefault="00E90B21">
            <w:r>
              <w:rPr>
                <w:rFonts w:ascii="Times New Roman" w:hAnsi="Times New Roman" w:cs="Times New Roman"/>
                <w:sz w:val="28"/>
                <w:szCs w:val="28"/>
              </w:rPr>
              <w:t>59 892,40</w:t>
            </w:r>
          </w:p>
        </w:tc>
        <w:tc>
          <w:tcPr>
            <w:tcW w:w="1263" w:type="dxa"/>
            <w:tcBorders>
              <w:top w:val="single" w:sz="4" w:space="0" w:color="auto"/>
              <w:left w:val="single" w:sz="4" w:space="0" w:color="auto"/>
            </w:tcBorders>
          </w:tcPr>
          <w:p w:rsidR="0099374C" w:rsidRDefault="00E90B21">
            <w:r>
              <w:rPr>
                <w:rFonts w:ascii="Times New Roman" w:hAnsi="Times New Roman" w:cs="Times New Roman"/>
                <w:sz w:val="28"/>
                <w:szCs w:val="28"/>
              </w:rPr>
              <w:t>67 994,69</w:t>
            </w:r>
          </w:p>
        </w:tc>
      </w:tr>
      <w:tr w:rsidR="000144AA" w:rsidRPr="00406737" w:rsidTr="00721297">
        <w:tc>
          <w:tcPr>
            <w:tcW w:w="1992"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Ожидаемые результаты реализации муниципальной программы</w:t>
            </w:r>
          </w:p>
        </w:tc>
        <w:tc>
          <w:tcPr>
            <w:tcW w:w="7579" w:type="dxa"/>
            <w:gridSpan w:val="6"/>
          </w:tcPr>
          <w:p w:rsidR="00406737" w:rsidRPr="005B6283" w:rsidRDefault="004E5AD2" w:rsidP="00406737">
            <w:pPr>
              <w:pStyle w:val="a4"/>
              <w:ind w:left="0"/>
              <w:jc w:val="both"/>
              <w:rPr>
                <w:rFonts w:ascii="Times New Roman" w:hAnsi="Times New Roman" w:cs="Times New Roman"/>
                <w:sz w:val="28"/>
                <w:szCs w:val="28"/>
              </w:rPr>
            </w:pPr>
            <w:r>
              <w:rPr>
                <w:rFonts w:ascii="Times New Roman" w:hAnsi="Times New Roman" w:cs="Times New Roman"/>
                <w:sz w:val="28"/>
                <w:szCs w:val="28"/>
              </w:rPr>
              <w:t>- </w:t>
            </w:r>
            <w:r w:rsidR="00406737" w:rsidRPr="00406737">
              <w:rPr>
                <w:rFonts w:ascii="Times New Roman" w:hAnsi="Times New Roman" w:cs="Times New Roman"/>
                <w:sz w:val="28"/>
                <w:szCs w:val="28"/>
              </w:rPr>
              <w:t xml:space="preserve">Поступление доходов </w:t>
            </w:r>
            <w:r w:rsidR="00C17E61" w:rsidRPr="00406737">
              <w:rPr>
                <w:rFonts w:ascii="Times New Roman" w:hAnsi="Times New Roman"/>
                <w:sz w:val="28"/>
                <w:szCs w:val="28"/>
              </w:rPr>
              <w:t xml:space="preserve">от </w:t>
            </w:r>
            <w:r w:rsidR="00C17E61">
              <w:rPr>
                <w:rFonts w:ascii="Times New Roman" w:hAnsi="Times New Roman"/>
                <w:sz w:val="28"/>
                <w:szCs w:val="28"/>
              </w:rPr>
              <w:t>аренды</w:t>
            </w:r>
            <w:r w:rsidR="00C17E61" w:rsidRPr="00406737">
              <w:rPr>
                <w:rFonts w:ascii="Times New Roman" w:hAnsi="Times New Roman"/>
                <w:sz w:val="28"/>
                <w:szCs w:val="28"/>
              </w:rPr>
              <w:t xml:space="preserve"> муниципального имущества</w:t>
            </w:r>
            <w:r w:rsidR="00406737" w:rsidRPr="00406737">
              <w:rPr>
                <w:rFonts w:ascii="Times New Roman" w:hAnsi="Times New Roman" w:cs="Times New Roman"/>
                <w:sz w:val="28"/>
                <w:szCs w:val="28"/>
              </w:rPr>
              <w:t xml:space="preserve"> к концу 20</w:t>
            </w:r>
            <w:r w:rsidR="007D63CE">
              <w:rPr>
                <w:rFonts w:ascii="Times New Roman" w:hAnsi="Times New Roman" w:cs="Times New Roman"/>
                <w:sz w:val="28"/>
                <w:szCs w:val="28"/>
              </w:rPr>
              <w:t>30</w:t>
            </w:r>
            <w:r w:rsidR="00912986">
              <w:rPr>
                <w:rFonts w:ascii="Times New Roman" w:hAnsi="Times New Roman" w:cs="Times New Roman"/>
                <w:sz w:val="28"/>
                <w:szCs w:val="28"/>
              </w:rPr>
              <w:t xml:space="preserve"> </w:t>
            </w:r>
            <w:r w:rsidR="001F4049">
              <w:rPr>
                <w:rFonts w:ascii="Times New Roman" w:hAnsi="Times New Roman" w:cs="Times New Roman"/>
                <w:sz w:val="28"/>
                <w:szCs w:val="28"/>
              </w:rPr>
              <w:t xml:space="preserve">года составит </w:t>
            </w:r>
            <w:r w:rsidR="00E90B21">
              <w:rPr>
                <w:rFonts w:ascii="Times New Roman" w:hAnsi="Times New Roman" w:cs="Times New Roman"/>
                <w:sz w:val="28"/>
                <w:szCs w:val="28"/>
              </w:rPr>
              <w:t xml:space="preserve">22 692,51 </w:t>
            </w:r>
            <w:r w:rsidR="00406737" w:rsidRPr="005B6283">
              <w:rPr>
                <w:rFonts w:ascii="Times New Roman" w:hAnsi="Times New Roman" w:cs="Times New Roman"/>
                <w:sz w:val="28"/>
                <w:szCs w:val="28"/>
              </w:rPr>
              <w:t>тыс. рублей;</w:t>
            </w:r>
          </w:p>
          <w:p w:rsidR="00C17E61" w:rsidRPr="005B6283" w:rsidRDefault="00C17E61" w:rsidP="00406737">
            <w:pPr>
              <w:pStyle w:val="a4"/>
              <w:ind w:left="0"/>
              <w:jc w:val="both"/>
              <w:rPr>
                <w:rFonts w:ascii="Times New Roman" w:hAnsi="Times New Roman" w:cs="Times New Roman"/>
                <w:sz w:val="28"/>
                <w:szCs w:val="28"/>
              </w:rPr>
            </w:pPr>
            <w:r w:rsidRPr="005B6283">
              <w:rPr>
                <w:rFonts w:ascii="Times New Roman" w:hAnsi="Times New Roman"/>
                <w:sz w:val="28"/>
                <w:szCs w:val="28"/>
              </w:rPr>
              <w:t>- Поступление доходов от использования муниципального имущества</w:t>
            </w:r>
            <w:r w:rsidRPr="005B6283">
              <w:rPr>
                <w:rFonts w:ascii="Times New Roman" w:hAnsi="Times New Roman" w:cs="Times New Roman"/>
                <w:sz w:val="28"/>
                <w:szCs w:val="28"/>
              </w:rPr>
              <w:t xml:space="preserve"> к концу </w:t>
            </w:r>
            <w:r w:rsidR="007D63CE" w:rsidRPr="005B6283">
              <w:rPr>
                <w:rFonts w:ascii="Times New Roman" w:hAnsi="Times New Roman" w:cs="Times New Roman"/>
                <w:sz w:val="28"/>
                <w:szCs w:val="28"/>
              </w:rPr>
              <w:t>2030</w:t>
            </w:r>
            <w:r w:rsidR="00912986">
              <w:rPr>
                <w:rFonts w:ascii="Times New Roman" w:hAnsi="Times New Roman" w:cs="Times New Roman"/>
                <w:sz w:val="28"/>
                <w:szCs w:val="28"/>
              </w:rPr>
              <w:t xml:space="preserve"> </w:t>
            </w:r>
            <w:r w:rsidR="001F4049">
              <w:rPr>
                <w:rFonts w:ascii="Times New Roman" w:hAnsi="Times New Roman" w:cs="Times New Roman"/>
                <w:sz w:val="28"/>
                <w:szCs w:val="28"/>
              </w:rPr>
              <w:t xml:space="preserve">года составит </w:t>
            </w:r>
            <w:r w:rsidR="00E90B21">
              <w:rPr>
                <w:rFonts w:ascii="Times New Roman" w:hAnsi="Times New Roman" w:cs="Times New Roman"/>
                <w:sz w:val="28"/>
                <w:szCs w:val="28"/>
              </w:rPr>
              <w:t>12 535,32</w:t>
            </w:r>
            <w:r w:rsidRPr="005B6283">
              <w:rPr>
                <w:rFonts w:ascii="Times New Roman" w:hAnsi="Times New Roman" w:cs="Times New Roman"/>
                <w:sz w:val="28"/>
                <w:szCs w:val="28"/>
              </w:rPr>
              <w:t>тыс. рублей</w:t>
            </w:r>
          </w:p>
          <w:p w:rsidR="00C17E61" w:rsidRPr="005B6283" w:rsidRDefault="00C17E61" w:rsidP="00406737">
            <w:pPr>
              <w:pStyle w:val="a4"/>
              <w:ind w:left="0"/>
              <w:jc w:val="both"/>
              <w:rPr>
                <w:rFonts w:ascii="Times New Roman" w:hAnsi="Times New Roman" w:cs="Times New Roman"/>
                <w:sz w:val="28"/>
                <w:szCs w:val="28"/>
              </w:rPr>
            </w:pPr>
            <w:r w:rsidRPr="005B6283">
              <w:rPr>
                <w:rFonts w:ascii="Times New Roman" w:hAnsi="Times New Roman"/>
                <w:sz w:val="28"/>
                <w:szCs w:val="28"/>
              </w:rPr>
              <w:t xml:space="preserve">- Поступление доходов от реализации плана приватизации муниципального имущества </w:t>
            </w:r>
            <w:r w:rsidRPr="005B6283">
              <w:rPr>
                <w:rFonts w:ascii="Times New Roman" w:hAnsi="Times New Roman" w:cs="Times New Roman"/>
                <w:sz w:val="28"/>
                <w:szCs w:val="28"/>
              </w:rPr>
              <w:t xml:space="preserve">к концу </w:t>
            </w:r>
            <w:r w:rsidR="007D63CE" w:rsidRPr="005B6283">
              <w:rPr>
                <w:rFonts w:ascii="Times New Roman" w:hAnsi="Times New Roman" w:cs="Times New Roman"/>
                <w:sz w:val="28"/>
                <w:szCs w:val="28"/>
              </w:rPr>
              <w:t>2030</w:t>
            </w:r>
            <w:r w:rsidRPr="005B6283">
              <w:rPr>
                <w:rFonts w:ascii="Times New Roman" w:hAnsi="Times New Roman" w:cs="Times New Roman"/>
                <w:sz w:val="28"/>
                <w:szCs w:val="28"/>
              </w:rPr>
              <w:t xml:space="preserve"> года составит        </w:t>
            </w:r>
            <w:r w:rsidR="00E90B21">
              <w:rPr>
                <w:rFonts w:ascii="Times New Roman" w:hAnsi="Times New Roman" w:cs="Times New Roman"/>
                <w:sz w:val="28"/>
                <w:szCs w:val="28"/>
              </w:rPr>
              <w:t>24 623,38</w:t>
            </w:r>
            <w:r w:rsidRPr="005B6283">
              <w:rPr>
                <w:rFonts w:ascii="Times New Roman" w:hAnsi="Times New Roman" w:cs="Times New Roman"/>
                <w:sz w:val="28"/>
                <w:szCs w:val="28"/>
              </w:rPr>
              <w:t>тыс. рублей</w:t>
            </w:r>
          </w:p>
          <w:p w:rsidR="00406737" w:rsidRDefault="00C17E61" w:rsidP="00406737">
            <w:pPr>
              <w:pStyle w:val="a4"/>
              <w:ind w:left="0"/>
              <w:jc w:val="both"/>
              <w:rPr>
                <w:rFonts w:ascii="Times New Roman" w:hAnsi="Times New Roman" w:cs="Times New Roman"/>
                <w:sz w:val="28"/>
                <w:szCs w:val="28"/>
              </w:rPr>
            </w:pPr>
            <w:r w:rsidRPr="005B6283">
              <w:rPr>
                <w:rFonts w:ascii="Times New Roman" w:hAnsi="Times New Roman" w:cs="Times New Roman"/>
                <w:sz w:val="28"/>
                <w:szCs w:val="28"/>
              </w:rPr>
              <w:t xml:space="preserve">- </w:t>
            </w:r>
            <w:r w:rsidR="00406737" w:rsidRPr="005B6283">
              <w:rPr>
                <w:rFonts w:ascii="Times New Roman" w:hAnsi="Times New Roman" w:cs="Times New Roman"/>
                <w:sz w:val="28"/>
                <w:szCs w:val="28"/>
              </w:rPr>
              <w:t>Поступление доходов от аренды земельных участков</w:t>
            </w:r>
            <w:r w:rsidRPr="005B6283">
              <w:rPr>
                <w:rFonts w:ascii="Times New Roman" w:hAnsi="Times New Roman" w:cs="Times New Roman"/>
                <w:sz w:val="28"/>
                <w:szCs w:val="28"/>
              </w:rPr>
              <w:t>,</w:t>
            </w:r>
            <w:r w:rsidRPr="005B6283">
              <w:rPr>
                <w:rFonts w:ascii="Times New Roman" w:hAnsi="Times New Roman"/>
                <w:sz w:val="28"/>
                <w:szCs w:val="28"/>
              </w:rPr>
              <w:t xml:space="preserve"> находящихся в муниципальной собственности</w:t>
            </w:r>
            <w:r w:rsidR="00406737" w:rsidRPr="005B6283">
              <w:rPr>
                <w:rFonts w:ascii="Times New Roman" w:hAnsi="Times New Roman" w:cs="Times New Roman"/>
                <w:sz w:val="28"/>
                <w:szCs w:val="28"/>
              </w:rPr>
              <w:t xml:space="preserve"> к концу </w:t>
            </w:r>
            <w:r w:rsidR="007D63CE" w:rsidRPr="005B6283">
              <w:rPr>
                <w:rFonts w:ascii="Times New Roman" w:hAnsi="Times New Roman" w:cs="Times New Roman"/>
                <w:sz w:val="28"/>
                <w:szCs w:val="28"/>
              </w:rPr>
              <w:t>2030</w:t>
            </w:r>
            <w:r w:rsidR="00406737" w:rsidRPr="005B6283">
              <w:rPr>
                <w:rFonts w:ascii="Times New Roman" w:hAnsi="Times New Roman" w:cs="Times New Roman"/>
                <w:sz w:val="28"/>
                <w:szCs w:val="28"/>
              </w:rPr>
              <w:t xml:space="preserve"> года составит </w:t>
            </w:r>
            <w:r w:rsidR="00E90B21">
              <w:rPr>
                <w:rFonts w:ascii="Times New Roman" w:hAnsi="Times New Roman" w:cs="Times New Roman"/>
                <w:sz w:val="28"/>
                <w:szCs w:val="28"/>
              </w:rPr>
              <w:t>213 908,35</w:t>
            </w:r>
            <w:r w:rsidR="00912986">
              <w:rPr>
                <w:rFonts w:ascii="Times New Roman" w:hAnsi="Times New Roman" w:cs="Times New Roman"/>
                <w:sz w:val="28"/>
                <w:szCs w:val="28"/>
              </w:rPr>
              <w:t xml:space="preserve"> </w:t>
            </w:r>
            <w:r w:rsidR="00406737" w:rsidRPr="005B6283">
              <w:rPr>
                <w:rFonts w:ascii="Times New Roman" w:hAnsi="Times New Roman" w:cs="Times New Roman"/>
                <w:sz w:val="28"/>
                <w:szCs w:val="28"/>
              </w:rPr>
              <w:t>тыс. рублей;</w:t>
            </w:r>
          </w:p>
          <w:p w:rsidR="004E5AD2" w:rsidRPr="005B6283" w:rsidRDefault="004E5AD2" w:rsidP="00406737">
            <w:pPr>
              <w:pStyle w:val="a4"/>
              <w:ind w:left="0"/>
              <w:jc w:val="both"/>
              <w:rPr>
                <w:rFonts w:ascii="Times New Roman" w:hAnsi="Times New Roman" w:cs="Times New Roman"/>
                <w:sz w:val="28"/>
                <w:szCs w:val="28"/>
              </w:rPr>
            </w:pPr>
            <w:r w:rsidRPr="005B6283">
              <w:rPr>
                <w:rFonts w:ascii="Times New Roman" w:hAnsi="Times New Roman" w:cs="Times New Roman"/>
                <w:sz w:val="28"/>
                <w:szCs w:val="28"/>
              </w:rPr>
              <w:t xml:space="preserve">- Поступление доходов от продажи земельных участков </w:t>
            </w:r>
            <w:r w:rsidRPr="005B6283">
              <w:rPr>
                <w:rFonts w:ascii="Times New Roman" w:hAnsi="Times New Roman"/>
                <w:sz w:val="28"/>
                <w:szCs w:val="28"/>
              </w:rPr>
              <w:t>находящихся в муниципальной собственности</w:t>
            </w:r>
            <w:r w:rsidRPr="005B6283">
              <w:rPr>
                <w:rFonts w:ascii="Times New Roman" w:hAnsi="Times New Roman" w:cs="Times New Roman"/>
                <w:sz w:val="28"/>
                <w:szCs w:val="28"/>
              </w:rPr>
              <w:t xml:space="preserve"> к концу 2030 года составит  </w:t>
            </w:r>
            <w:r w:rsidR="00E90B21">
              <w:rPr>
                <w:rFonts w:ascii="Times New Roman" w:hAnsi="Times New Roman" w:cs="Times New Roman"/>
                <w:sz w:val="28"/>
                <w:szCs w:val="28"/>
              </w:rPr>
              <w:t>1 047 851,91</w:t>
            </w:r>
            <w:r w:rsidR="00912986">
              <w:rPr>
                <w:rFonts w:ascii="Times New Roman" w:hAnsi="Times New Roman" w:cs="Times New Roman"/>
                <w:sz w:val="28"/>
                <w:szCs w:val="28"/>
              </w:rPr>
              <w:t xml:space="preserve"> </w:t>
            </w:r>
            <w:r w:rsidRPr="005B6283">
              <w:rPr>
                <w:rFonts w:ascii="Times New Roman" w:hAnsi="Times New Roman" w:cs="Times New Roman"/>
                <w:sz w:val="28"/>
                <w:szCs w:val="28"/>
              </w:rPr>
              <w:t>тыс. рублей;</w:t>
            </w:r>
          </w:p>
          <w:p w:rsidR="00406737" w:rsidRPr="005B6283" w:rsidRDefault="00C17E61" w:rsidP="00406737">
            <w:pPr>
              <w:pStyle w:val="a4"/>
              <w:ind w:left="0"/>
              <w:jc w:val="both"/>
              <w:rPr>
                <w:rFonts w:ascii="Times New Roman" w:hAnsi="Times New Roman" w:cs="Times New Roman"/>
                <w:sz w:val="28"/>
                <w:szCs w:val="28"/>
              </w:rPr>
            </w:pPr>
            <w:r w:rsidRPr="005B6283">
              <w:rPr>
                <w:rFonts w:ascii="Times New Roman" w:hAnsi="Times New Roman" w:cs="Times New Roman"/>
                <w:sz w:val="28"/>
                <w:szCs w:val="28"/>
              </w:rPr>
              <w:t xml:space="preserve">- </w:t>
            </w:r>
            <w:r w:rsidR="00406737" w:rsidRPr="005B6283">
              <w:rPr>
                <w:rFonts w:ascii="Times New Roman" w:hAnsi="Times New Roman" w:cs="Times New Roman"/>
                <w:sz w:val="28"/>
                <w:szCs w:val="28"/>
              </w:rPr>
              <w:t>Поступление доходов от перераспределения земельных участков</w:t>
            </w:r>
            <w:r w:rsidRPr="005B6283">
              <w:rPr>
                <w:rFonts w:ascii="Times New Roman" w:hAnsi="Times New Roman" w:cs="Times New Roman"/>
                <w:sz w:val="28"/>
                <w:szCs w:val="28"/>
              </w:rPr>
              <w:t>,</w:t>
            </w:r>
            <w:r w:rsidRPr="005B6283">
              <w:rPr>
                <w:rFonts w:ascii="Times New Roman" w:hAnsi="Times New Roman"/>
                <w:sz w:val="28"/>
                <w:szCs w:val="28"/>
              </w:rPr>
              <w:t xml:space="preserve"> находящихся в муниципальной собственности</w:t>
            </w:r>
            <w:r w:rsidR="00406737" w:rsidRPr="005B6283">
              <w:rPr>
                <w:rFonts w:ascii="Times New Roman" w:hAnsi="Times New Roman" w:cs="Times New Roman"/>
                <w:sz w:val="28"/>
                <w:szCs w:val="28"/>
              </w:rPr>
              <w:t xml:space="preserve"> к концу </w:t>
            </w:r>
            <w:r w:rsidR="007D63CE" w:rsidRPr="005B6283">
              <w:rPr>
                <w:rFonts w:ascii="Times New Roman" w:hAnsi="Times New Roman" w:cs="Times New Roman"/>
                <w:sz w:val="28"/>
                <w:szCs w:val="28"/>
              </w:rPr>
              <w:t>2030</w:t>
            </w:r>
            <w:r w:rsidR="00406737" w:rsidRPr="005B6283">
              <w:rPr>
                <w:rFonts w:ascii="Times New Roman" w:hAnsi="Times New Roman" w:cs="Times New Roman"/>
                <w:sz w:val="28"/>
                <w:szCs w:val="28"/>
              </w:rPr>
              <w:t xml:space="preserve"> года составит </w:t>
            </w:r>
            <w:r w:rsidR="00E90B21">
              <w:rPr>
                <w:rFonts w:ascii="Times New Roman" w:hAnsi="Times New Roman" w:cs="Times New Roman"/>
                <w:sz w:val="28"/>
                <w:szCs w:val="28"/>
              </w:rPr>
              <w:t>27 597,25</w:t>
            </w:r>
            <w:r w:rsidR="00912986">
              <w:rPr>
                <w:rFonts w:ascii="Times New Roman" w:hAnsi="Times New Roman" w:cs="Times New Roman"/>
                <w:sz w:val="28"/>
                <w:szCs w:val="28"/>
              </w:rPr>
              <w:t xml:space="preserve"> </w:t>
            </w:r>
            <w:r w:rsidR="00406737" w:rsidRPr="005B6283">
              <w:rPr>
                <w:rFonts w:ascii="Times New Roman" w:hAnsi="Times New Roman" w:cs="Times New Roman"/>
                <w:sz w:val="28"/>
                <w:szCs w:val="28"/>
              </w:rPr>
              <w:t>тыс. рублей;</w:t>
            </w:r>
          </w:p>
          <w:p w:rsidR="00C54790" w:rsidRDefault="00BC683E" w:rsidP="00CF6483">
            <w:pPr>
              <w:pStyle w:val="a4"/>
              <w:ind w:left="0"/>
              <w:jc w:val="both"/>
              <w:rPr>
                <w:rFonts w:ascii="Times New Roman" w:hAnsi="Times New Roman" w:cs="Times New Roman"/>
                <w:sz w:val="28"/>
                <w:szCs w:val="28"/>
              </w:rPr>
            </w:pPr>
            <w:r w:rsidRPr="005B6283">
              <w:rPr>
                <w:rFonts w:ascii="Times New Roman" w:hAnsi="Times New Roman"/>
                <w:sz w:val="28"/>
                <w:szCs w:val="28"/>
              </w:rPr>
              <w:t xml:space="preserve">- </w:t>
            </w:r>
            <w:r w:rsidR="00C17E61" w:rsidRPr="005B6283">
              <w:rPr>
                <w:rFonts w:ascii="Times New Roman" w:hAnsi="Times New Roman"/>
                <w:sz w:val="28"/>
                <w:szCs w:val="28"/>
              </w:rPr>
              <w:t>Поступление доходов от установления публичного сервитута/сервитута</w:t>
            </w:r>
            <w:r w:rsidR="00C17E61" w:rsidRPr="005B6283">
              <w:rPr>
                <w:rFonts w:ascii="Times New Roman" w:hAnsi="Times New Roman" w:cs="Times New Roman"/>
                <w:sz w:val="28"/>
                <w:szCs w:val="28"/>
              </w:rPr>
              <w:t xml:space="preserve"> к концу </w:t>
            </w:r>
            <w:r w:rsidR="007D63CE" w:rsidRPr="005B6283">
              <w:rPr>
                <w:rFonts w:ascii="Times New Roman" w:hAnsi="Times New Roman" w:cs="Times New Roman"/>
                <w:sz w:val="28"/>
                <w:szCs w:val="28"/>
              </w:rPr>
              <w:t>2030</w:t>
            </w:r>
            <w:r w:rsidR="001F4049">
              <w:rPr>
                <w:rFonts w:ascii="Times New Roman" w:hAnsi="Times New Roman" w:cs="Times New Roman"/>
                <w:sz w:val="28"/>
                <w:szCs w:val="28"/>
              </w:rPr>
              <w:t xml:space="preserve"> года составит 9,60 </w:t>
            </w:r>
            <w:r w:rsidR="00C17E61" w:rsidRPr="005B6283">
              <w:rPr>
                <w:rFonts w:ascii="Times New Roman" w:hAnsi="Times New Roman" w:cs="Times New Roman"/>
                <w:sz w:val="28"/>
                <w:szCs w:val="28"/>
              </w:rPr>
              <w:t>тыс. рублей</w:t>
            </w:r>
            <w:r w:rsidR="00146682" w:rsidRPr="005B6283">
              <w:rPr>
                <w:rFonts w:ascii="Times New Roman" w:hAnsi="Times New Roman" w:cs="Times New Roman"/>
                <w:sz w:val="28"/>
                <w:szCs w:val="28"/>
              </w:rPr>
              <w:t>.</w:t>
            </w:r>
          </w:p>
          <w:p w:rsidR="00721297" w:rsidRPr="005B6283" w:rsidRDefault="00721297" w:rsidP="00721297">
            <w:pPr>
              <w:pStyle w:val="a4"/>
              <w:ind w:left="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sz w:val="28"/>
                <w:szCs w:val="28"/>
              </w:rPr>
              <w:t xml:space="preserve">Поступление доходов от продажи квартир, находящихся в собственности муниципальных округов </w:t>
            </w:r>
            <w:r w:rsidR="001F4049">
              <w:rPr>
                <w:rFonts w:ascii="Times New Roman" w:hAnsi="Times New Roman" w:cs="Times New Roman"/>
                <w:sz w:val="28"/>
                <w:szCs w:val="28"/>
              </w:rPr>
              <w:t xml:space="preserve">к концу 2030 года составит </w:t>
            </w:r>
            <w:r>
              <w:rPr>
                <w:rFonts w:ascii="Times New Roman" w:hAnsi="Times New Roman" w:cs="Times New Roman"/>
                <w:sz w:val="28"/>
                <w:szCs w:val="28"/>
              </w:rPr>
              <w:t>1 020,00</w:t>
            </w:r>
            <w:r w:rsidRPr="005B6283">
              <w:rPr>
                <w:rFonts w:ascii="Times New Roman" w:hAnsi="Times New Roman" w:cs="Times New Roman"/>
                <w:sz w:val="28"/>
                <w:szCs w:val="28"/>
              </w:rPr>
              <w:t xml:space="preserve">   тыс. рублей.</w:t>
            </w:r>
          </w:p>
        </w:tc>
      </w:tr>
    </w:tbl>
    <w:p w:rsidR="00C17E61" w:rsidRDefault="00C17E61" w:rsidP="000144AA">
      <w:pPr>
        <w:spacing w:after="0" w:line="240" w:lineRule="auto"/>
        <w:jc w:val="center"/>
        <w:rPr>
          <w:rFonts w:ascii="Times New Roman" w:hAnsi="Times New Roman"/>
          <w:sz w:val="28"/>
          <w:szCs w:val="28"/>
        </w:rPr>
      </w:pPr>
    </w:p>
    <w:p w:rsidR="000144AA" w:rsidRPr="00406737" w:rsidRDefault="009C2FDD" w:rsidP="000144AA">
      <w:pPr>
        <w:spacing w:after="0" w:line="240" w:lineRule="auto"/>
        <w:jc w:val="center"/>
        <w:rPr>
          <w:rFonts w:ascii="Times New Roman" w:hAnsi="Times New Roman"/>
          <w:sz w:val="28"/>
          <w:szCs w:val="28"/>
        </w:rPr>
      </w:pPr>
      <w:r>
        <w:rPr>
          <w:rFonts w:ascii="Times New Roman" w:hAnsi="Times New Roman"/>
          <w:sz w:val="28"/>
          <w:szCs w:val="28"/>
        </w:rPr>
        <w:t>П</w:t>
      </w:r>
      <w:r w:rsidR="000144AA" w:rsidRPr="00406737">
        <w:rPr>
          <w:rFonts w:ascii="Times New Roman" w:hAnsi="Times New Roman"/>
          <w:sz w:val="28"/>
          <w:szCs w:val="28"/>
        </w:rPr>
        <w:t>АСПОРТ</w:t>
      </w: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подпрограммы</w:t>
      </w: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«Землеустройство»</w:t>
      </w:r>
    </w:p>
    <w:p w:rsidR="000144AA" w:rsidRPr="00406737" w:rsidRDefault="000144AA" w:rsidP="000144AA">
      <w:pPr>
        <w:spacing w:after="0" w:line="240" w:lineRule="auto"/>
        <w:jc w:val="center"/>
        <w:rPr>
          <w:rFonts w:ascii="Times New Roman" w:hAnsi="Times New Roman"/>
          <w:sz w:val="28"/>
          <w:szCs w:val="28"/>
        </w:rPr>
      </w:pPr>
    </w:p>
    <w:tbl>
      <w:tblPr>
        <w:tblStyle w:val="a3"/>
        <w:tblW w:w="0" w:type="auto"/>
        <w:tblLayout w:type="fixed"/>
        <w:tblLook w:val="04A0"/>
      </w:tblPr>
      <w:tblGrid>
        <w:gridCol w:w="3601"/>
        <w:gridCol w:w="1043"/>
        <w:gridCol w:w="993"/>
        <w:gridCol w:w="992"/>
        <w:gridCol w:w="992"/>
        <w:gridCol w:w="992"/>
        <w:gridCol w:w="958"/>
      </w:tblGrid>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Ответственный исполнитель  подпрограммы</w:t>
            </w:r>
          </w:p>
        </w:tc>
        <w:tc>
          <w:tcPr>
            <w:tcW w:w="5970" w:type="dxa"/>
            <w:gridSpan w:val="6"/>
          </w:tcPr>
          <w:p w:rsidR="000144AA" w:rsidRPr="00406737" w:rsidRDefault="000144AA" w:rsidP="00823BBD">
            <w:pPr>
              <w:jc w:val="both"/>
              <w:rPr>
                <w:rFonts w:ascii="Times New Roman" w:hAnsi="Times New Roman"/>
                <w:sz w:val="28"/>
                <w:szCs w:val="28"/>
              </w:rPr>
            </w:pPr>
            <w:r w:rsidRPr="00406737">
              <w:rPr>
                <w:rFonts w:ascii="Times New Roman" w:hAnsi="Times New Roman" w:cs="Times New Roman"/>
                <w:sz w:val="28"/>
                <w:szCs w:val="28"/>
              </w:rPr>
              <w:t>Администрация Калининского муниципального округа Тверской области</w:t>
            </w:r>
          </w:p>
        </w:tc>
      </w:tr>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Соисполнители подпрограммы</w:t>
            </w:r>
          </w:p>
        </w:tc>
        <w:tc>
          <w:tcPr>
            <w:tcW w:w="5970" w:type="dxa"/>
            <w:gridSpan w:val="6"/>
          </w:tcPr>
          <w:p w:rsidR="000144AA" w:rsidRPr="00406737" w:rsidRDefault="000144AA" w:rsidP="00823BBD">
            <w:pPr>
              <w:jc w:val="both"/>
              <w:rPr>
                <w:rFonts w:ascii="Times New Roman" w:hAnsi="Times New Roman"/>
                <w:sz w:val="28"/>
                <w:szCs w:val="28"/>
              </w:rPr>
            </w:pPr>
            <w:r w:rsidRPr="00406737">
              <w:rPr>
                <w:rFonts w:ascii="Times New Roman" w:hAnsi="Times New Roman" w:cs="Times New Roman"/>
                <w:sz w:val="28"/>
                <w:szCs w:val="28"/>
              </w:rPr>
              <w:t>-</w:t>
            </w:r>
          </w:p>
        </w:tc>
      </w:tr>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Задачи подпрограммы</w:t>
            </w:r>
          </w:p>
        </w:tc>
        <w:tc>
          <w:tcPr>
            <w:tcW w:w="5970" w:type="dxa"/>
            <w:gridSpan w:val="6"/>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 xml:space="preserve">1. </w:t>
            </w:r>
            <w:r w:rsidR="00B569C2">
              <w:rPr>
                <w:rFonts w:ascii="Times New Roman" w:hAnsi="Times New Roman"/>
                <w:sz w:val="28"/>
                <w:szCs w:val="28"/>
              </w:rPr>
              <w:t xml:space="preserve">Кадастровые, </w:t>
            </w:r>
            <w:r w:rsidR="0097207B">
              <w:rPr>
                <w:rFonts w:ascii="Times New Roman" w:hAnsi="Times New Roman"/>
                <w:sz w:val="28"/>
                <w:szCs w:val="28"/>
              </w:rPr>
              <w:t>геодезические</w:t>
            </w:r>
            <w:r w:rsidR="00B569C2">
              <w:rPr>
                <w:rFonts w:ascii="Times New Roman" w:hAnsi="Times New Roman"/>
                <w:sz w:val="28"/>
                <w:szCs w:val="28"/>
              </w:rPr>
              <w:t xml:space="preserve"> и картографические</w:t>
            </w:r>
            <w:r w:rsidR="0097207B">
              <w:rPr>
                <w:rFonts w:ascii="Times New Roman" w:hAnsi="Times New Roman"/>
                <w:sz w:val="28"/>
                <w:szCs w:val="28"/>
              </w:rPr>
              <w:t xml:space="preserve"> работы </w:t>
            </w:r>
            <w:r w:rsidR="00B569C2">
              <w:rPr>
                <w:rFonts w:ascii="Times New Roman" w:hAnsi="Times New Roman"/>
                <w:sz w:val="28"/>
                <w:szCs w:val="28"/>
              </w:rPr>
              <w:t xml:space="preserve">на земельных </w:t>
            </w:r>
            <w:r w:rsidR="00B569C2">
              <w:rPr>
                <w:rFonts w:ascii="Times New Roman" w:hAnsi="Times New Roman"/>
                <w:sz w:val="28"/>
                <w:szCs w:val="28"/>
              </w:rPr>
              <w:lastRenderedPageBreak/>
              <w:t>участках и их оценка</w:t>
            </w:r>
            <w:r w:rsidRPr="00406737">
              <w:rPr>
                <w:rFonts w:ascii="Times New Roman" w:hAnsi="Times New Roman"/>
                <w:sz w:val="28"/>
                <w:szCs w:val="28"/>
              </w:rPr>
              <w:t>.</w:t>
            </w:r>
          </w:p>
          <w:p w:rsidR="000144AA" w:rsidRPr="00406737" w:rsidRDefault="000144AA" w:rsidP="00823BBD">
            <w:pPr>
              <w:rPr>
                <w:rFonts w:ascii="Times New Roman" w:hAnsi="Times New Roman"/>
                <w:bCs/>
                <w:sz w:val="28"/>
                <w:szCs w:val="28"/>
              </w:rPr>
            </w:pPr>
            <w:r w:rsidRPr="00406737">
              <w:rPr>
                <w:rFonts w:ascii="Times New Roman" w:hAnsi="Times New Roman"/>
                <w:bCs/>
                <w:sz w:val="28"/>
                <w:szCs w:val="28"/>
              </w:rPr>
              <w:t>2. Проведение муниципального земельного контроля на предмет нарушения земельного законодательства.</w:t>
            </w:r>
          </w:p>
          <w:p w:rsidR="008A3DEF" w:rsidRDefault="000144AA" w:rsidP="00177DB2">
            <w:pPr>
              <w:rPr>
                <w:rFonts w:ascii="Times New Roman" w:hAnsi="Times New Roman"/>
                <w:bCs/>
                <w:sz w:val="28"/>
                <w:szCs w:val="28"/>
              </w:rPr>
            </w:pPr>
            <w:r w:rsidRPr="00406737">
              <w:rPr>
                <w:rFonts w:ascii="Times New Roman" w:hAnsi="Times New Roman"/>
                <w:bCs/>
                <w:sz w:val="28"/>
                <w:szCs w:val="28"/>
              </w:rPr>
              <w:t>3.</w:t>
            </w:r>
            <w:r w:rsidR="007D63CE">
              <w:rPr>
                <w:rFonts w:ascii="Times New Roman" w:hAnsi="Times New Roman"/>
                <w:bCs/>
                <w:sz w:val="28"/>
                <w:szCs w:val="28"/>
              </w:rPr>
              <w:t xml:space="preserve"> Р</w:t>
            </w:r>
            <w:r w:rsidRPr="00406737">
              <w:rPr>
                <w:rFonts w:ascii="Times New Roman" w:hAnsi="Times New Roman"/>
                <w:bCs/>
                <w:sz w:val="28"/>
                <w:szCs w:val="28"/>
              </w:rPr>
              <w:t>абота с арендаторами по своевременной упл</w:t>
            </w:r>
            <w:r w:rsidR="00DF4C49">
              <w:rPr>
                <w:rFonts w:ascii="Times New Roman" w:hAnsi="Times New Roman"/>
                <w:bCs/>
                <w:sz w:val="28"/>
                <w:szCs w:val="28"/>
              </w:rPr>
              <w:t>ате аренды за земельные участки</w:t>
            </w:r>
            <w:r w:rsidR="00BC683E">
              <w:rPr>
                <w:rFonts w:ascii="Times New Roman" w:hAnsi="Times New Roman"/>
                <w:bCs/>
                <w:sz w:val="28"/>
                <w:szCs w:val="28"/>
              </w:rPr>
              <w:t>, работа по 518-ФЗ, работа в рамках 59-ФЗ</w:t>
            </w:r>
            <w:r w:rsidR="00177DB2">
              <w:rPr>
                <w:rFonts w:ascii="Times New Roman" w:hAnsi="Times New Roman"/>
                <w:bCs/>
                <w:sz w:val="28"/>
                <w:szCs w:val="28"/>
              </w:rPr>
              <w:t>.</w:t>
            </w:r>
          </w:p>
          <w:p w:rsidR="000042F0" w:rsidRPr="00406737" w:rsidRDefault="000042F0" w:rsidP="00177DB2">
            <w:pPr>
              <w:rPr>
                <w:rFonts w:ascii="Times New Roman" w:hAnsi="Times New Roman"/>
                <w:bCs/>
                <w:sz w:val="28"/>
                <w:szCs w:val="28"/>
              </w:rPr>
            </w:pPr>
            <w:r>
              <w:rPr>
                <w:rFonts w:ascii="Times New Roman" w:hAnsi="Times New Roman"/>
                <w:bCs/>
                <w:sz w:val="28"/>
                <w:szCs w:val="28"/>
              </w:rPr>
              <w:t>4. Создание условий для развития инфраструктуры на территории Калининского муниципального округа.</w:t>
            </w:r>
          </w:p>
        </w:tc>
      </w:tr>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lastRenderedPageBreak/>
              <w:t>Показатели задач подпрограммы</w:t>
            </w:r>
          </w:p>
        </w:tc>
        <w:tc>
          <w:tcPr>
            <w:tcW w:w="5970" w:type="dxa"/>
            <w:gridSpan w:val="6"/>
          </w:tcPr>
          <w:p w:rsidR="008A3DEF" w:rsidRPr="00A37AD8" w:rsidRDefault="008A3DEF" w:rsidP="008A3DEF">
            <w:pPr>
              <w:rPr>
                <w:rFonts w:ascii="Times New Roman" w:hAnsi="Times New Roman"/>
                <w:bCs/>
                <w:sz w:val="28"/>
                <w:szCs w:val="28"/>
              </w:rPr>
            </w:pPr>
            <w:r w:rsidRPr="00A37AD8">
              <w:rPr>
                <w:rFonts w:ascii="Times New Roman" w:hAnsi="Times New Roman"/>
                <w:bCs/>
                <w:sz w:val="28"/>
                <w:szCs w:val="28"/>
              </w:rPr>
              <w:t>1. Коли</w:t>
            </w:r>
            <w:r w:rsidR="00B569C2">
              <w:rPr>
                <w:rFonts w:ascii="Times New Roman" w:hAnsi="Times New Roman"/>
                <w:bCs/>
                <w:sz w:val="28"/>
                <w:szCs w:val="28"/>
              </w:rPr>
              <w:t xml:space="preserve">чество </w:t>
            </w:r>
            <w:r w:rsidRPr="00A37AD8">
              <w:rPr>
                <w:rFonts w:ascii="Times New Roman" w:hAnsi="Times New Roman"/>
                <w:bCs/>
                <w:sz w:val="28"/>
                <w:szCs w:val="28"/>
              </w:rPr>
              <w:t xml:space="preserve">поставленных на </w:t>
            </w:r>
            <w:r w:rsidR="00B569C2">
              <w:rPr>
                <w:rFonts w:ascii="Times New Roman" w:hAnsi="Times New Roman"/>
                <w:bCs/>
                <w:sz w:val="28"/>
                <w:szCs w:val="28"/>
              </w:rPr>
              <w:t xml:space="preserve">государственный </w:t>
            </w:r>
            <w:r w:rsidRPr="00A37AD8">
              <w:rPr>
                <w:rFonts w:ascii="Times New Roman" w:hAnsi="Times New Roman"/>
                <w:bCs/>
                <w:sz w:val="28"/>
                <w:szCs w:val="28"/>
              </w:rPr>
              <w:t>кадастровый учет и оцененных земельных участков;</w:t>
            </w:r>
          </w:p>
          <w:p w:rsidR="008A3DEF" w:rsidRPr="00A37AD8" w:rsidRDefault="00B569C2" w:rsidP="008A3DEF">
            <w:pPr>
              <w:rPr>
                <w:rFonts w:ascii="Times New Roman" w:hAnsi="Times New Roman"/>
                <w:bCs/>
                <w:sz w:val="28"/>
                <w:szCs w:val="28"/>
              </w:rPr>
            </w:pPr>
            <w:r>
              <w:rPr>
                <w:rFonts w:ascii="Times New Roman" w:hAnsi="Times New Roman"/>
                <w:bCs/>
                <w:sz w:val="28"/>
                <w:szCs w:val="28"/>
              </w:rPr>
              <w:t>2</w:t>
            </w:r>
            <w:r w:rsidR="008A3DEF" w:rsidRPr="00A37AD8">
              <w:rPr>
                <w:rFonts w:ascii="Times New Roman" w:hAnsi="Times New Roman"/>
                <w:bCs/>
                <w:sz w:val="28"/>
                <w:szCs w:val="28"/>
              </w:rPr>
              <w:t>. Количество уточненных земельных участков по подготовленным карта-планам в рамках проведения ККР;</w:t>
            </w:r>
          </w:p>
          <w:p w:rsidR="00B569C2" w:rsidRPr="00B569C2" w:rsidRDefault="00B569C2" w:rsidP="00B569C2">
            <w:pPr>
              <w:rPr>
                <w:rFonts w:ascii="Times New Roman" w:hAnsi="Times New Roman"/>
                <w:sz w:val="28"/>
                <w:szCs w:val="28"/>
              </w:rPr>
            </w:pPr>
            <w:r>
              <w:rPr>
                <w:rFonts w:ascii="Times New Roman" w:hAnsi="Times New Roman"/>
                <w:bCs/>
                <w:sz w:val="28"/>
                <w:szCs w:val="28"/>
              </w:rPr>
              <w:t>3</w:t>
            </w:r>
            <w:r w:rsidR="008A3DEF" w:rsidRPr="00A37AD8">
              <w:rPr>
                <w:rFonts w:ascii="Times New Roman" w:hAnsi="Times New Roman"/>
                <w:bCs/>
                <w:sz w:val="28"/>
                <w:szCs w:val="28"/>
              </w:rPr>
              <w:t xml:space="preserve">. Количество </w:t>
            </w:r>
            <w:r w:rsidR="004E5AD2">
              <w:rPr>
                <w:rFonts w:ascii="Times New Roman" w:hAnsi="Times New Roman"/>
                <w:bCs/>
                <w:sz w:val="28"/>
                <w:szCs w:val="28"/>
              </w:rPr>
              <w:t xml:space="preserve">гектаров </w:t>
            </w:r>
            <w:r w:rsidR="008A3DEF" w:rsidRPr="00A37AD8">
              <w:rPr>
                <w:rFonts w:ascii="Times New Roman" w:hAnsi="Times New Roman"/>
                <w:bCs/>
                <w:sz w:val="28"/>
                <w:szCs w:val="28"/>
              </w:rPr>
              <w:t xml:space="preserve">земельных участков </w:t>
            </w:r>
            <w:r w:rsidRPr="00B569C2">
              <w:rPr>
                <w:rFonts w:ascii="Times New Roman" w:hAnsi="Times New Roman"/>
                <w:sz w:val="28"/>
                <w:szCs w:val="28"/>
              </w:rPr>
              <w:t>выделяемыхв счетневостребованныхземельных долей,находящихся всобственностимуниципальных</w:t>
            </w:r>
          </w:p>
          <w:p w:rsidR="008A3DEF" w:rsidRDefault="00B569C2" w:rsidP="00B569C2">
            <w:pPr>
              <w:rPr>
                <w:rFonts w:ascii="Times New Roman" w:hAnsi="Times New Roman"/>
                <w:bCs/>
                <w:sz w:val="28"/>
                <w:szCs w:val="28"/>
              </w:rPr>
            </w:pPr>
            <w:r w:rsidRPr="00B569C2">
              <w:rPr>
                <w:rFonts w:ascii="Times New Roman" w:hAnsi="Times New Roman"/>
                <w:sz w:val="28"/>
                <w:szCs w:val="28"/>
              </w:rPr>
              <w:t>образований</w:t>
            </w:r>
            <w:r w:rsidR="008A3DEF" w:rsidRPr="00A37AD8">
              <w:rPr>
                <w:rFonts w:ascii="Times New Roman" w:hAnsi="Times New Roman"/>
                <w:bCs/>
                <w:sz w:val="28"/>
                <w:szCs w:val="28"/>
              </w:rPr>
              <w:t>, в отношении которых проведено мероприятие по подготовке проекта межевания;</w:t>
            </w:r>
          </w:p>
          <w:p w:rsidR="00B569C2" w:rsidRPr="00B569C2" w:rsidRDefault="00B569C2" w:rsidP="00B569C2">
            <w:pPr>
              <w:rPr>
                <w:rFonts w:ascii="Times New Roman" w:hAnsi="Times New Roman"/>
                <w:sz w:val="28"/>
                <w:szCs w:val="28"/>
              </w:rPr>
            </w:pPr>
            <w:r>
              <w:rPr>
                <w:rFonts w:ascii="Times New Roman" w:hAnsi="Times New Roman"/>
                <w:bCs/>
                <w:sz w:val="28"/>
                <w:szCs w:val="28"/>
              </w:rPr>
              <w:t xml:space="preserve">4. </w:t>
            </w:r>
            <w:r w:rsidRPr="00A37AD8">
              <w:rPr>
                <w:rFonts w:ascii="Times New Roman" w:hAnsi="Times New Roman"/>
                <w:bCs/>
                <w:sz w:val="28"/>
                <w:szCs w:val="28"/>
              </w:rPr>
              <w:t xml:space="preserve">Количество </w:t>
            </w:r>
            <w:r w:rsidR="004E5AD2">
              <w:rPr>
                <w:rFonts w:ascii="Times New Roman" w:hAnsi="Times New Roman"/>
                <w:bCs/>
                <w:sz w:val="28"/>
                <w:szCs w:val="28"/>
              </w:rPr>
              <w:t xml:space="preserve">гектаров </w:t>
            </w:r>
            <w:r w:rsidRPr="00B569C2">
              <w:rPr>
                <w:rFonts w:ascii="Times New Roman" w:hAnsi="Times New Roman"/>
                <w:sz w:val="28"/>
                <w:szCs w:val="28"/>
              </w:rPr>
              <w:t>земельныхучастков, государственнаясобственность на которые не</w:t>
            </w:r>
          </w:p>
          <w:p w:rsidR="00B569C2" w:rsidRPr="00B569C2" w:rsidRDefault="00B569C2" w:rsidP="00B569C2">
            <w:pPr>
              <w:rPr>
                <w:rFonts w:ascii="Times New Roman" w:hAnsi="Times New Roman"/>
                <w:sz w:val="28"/>
                <w:szCs w:val="28"/>
              </w:rPr>
            </w:pPr>
            <w:r w:rsidRPr="00B569C2">
              <w:rPr>
                <w:rFonts w:ascii="Times New Roman" w:hAnsi="Times New Roman"/>
                <w:sz w:val="28"/>
                <w:szCs w:val="28"/>
              </w:rPr>
              <w:t>разграничена, из составаземельсельскохозяйственногоназначения и земельныхучастков, выделяемых в счет</w:t>
            </w:r>
          </w:p>
          <w:p w:rsidR="00B569C2" w:rsidRPr="00B569C2" w:rsidRDefault="00B569C2" w:rsidP="00B569C2">
            <w:pPr>
              <w:rPr>
                <w:rFonts w:ascii="Times New Roman" w:hAnsi="Times New Roman"/>
                <w:sz w:val="28"/>
                <w:szCs w:val="28"/>
              </w:rPr>
            </w:pPr>
            <w:r w:rsidRPr="00B569C2">
              <w:rPr>
                <w:rFonts w:ascii="Times New Roman" w:hAnsi="Times New Roman"/>
                <w:sz w:val="28"/>
                <w:szCs w:val="28"/>
              </w:rPr>
              <w:t>невостребованныхземельных долей</w:t>
            </w:r>
            <w:r>
              <w:rPr>
                <w:rFonts w:ascii="Times New Roman" w:hAnsi="Times New Roman"/>
                <w:bCs/>
                <w:sz w:val="28"/>
                <w:szCs w:val="28"/>
              </w:rPr>
              <w:t>,</w:t>
            </w:r>
            <w:r w:rsidRPr="00B569C2">
              <w:rPr>
                <w:rFonts w:ascii="Times New Roman" w:hAnsi="Times New Roman"/>
                <w:sz w:val="28"/>
                <w:szCs w:val="28"/>
              </w:rPr>
              <w:t xml:space="preserve"> находящихся всобственности</w:t>
            </w:r>
          </w:p>
          <w:p w:rsidR="00B569C2" w:rsidRPr="00B569C2" w:rsidRDefault="00B569C2" w:rsidP="00B569C2">
            <w:pPr>
              <w:rPr>
                <w:rFonts w:ascii="Times New Roman" w:hAnsi="Times New Roman"/>
                <w:sz w:val="28"/>
                <w:szCs w:val="28"/>
              </w:rPr>
            </w:pPr>
            <w:r w:rsidRPr="00B569C2">
              <w:rPr>
                <w:rFonts w:ascii="Times New Roman" w:hAnsi="Times New Roman"/>
                <w:sz w:val="28"/>
                <w:szCs w:val="28"/>
              </w:rPr>
              <w:t>муниципальных</w:t>
            </w:r>
            <w:r w:rsidR="00177DB2" w:rsidRPr="00B569C2">
              <w:rPr>
                <w:rFonts w:ascii="Times New Roman" w:hAnsi="Times New Roman"/>
                <w:sz w:val="28"/>
                <w:szCs w:val="28"/>
              </w:rPr>
              <w:t>образований,</w:t>
            </w:r>
            <w:r>
              <w:rPr>
                <w:rFonts w:ascii="Times New Roman" w:hAnsi="Times New Roman"/>
                <w:bCs/>
                <w:sz w:val="28"/>
                <w:szCs w:val="28"/>
              </w:rPr>
              <w:t xml:space="preserve"> в отношении которых проведен </w:t>
            </w:r>
            <w:r>
              <w:rPr>
                <w:rFonts w:ascii="Times New Roman" w:hAnsi="Times New Roman"/>
                <w:sz w:val="28"/>
                <w:szCs w:val="28"/>
              </w:rPr>
              <w:t>государственный</w:t>
            </w:r>
          </w:p>
          <w:p w:rsidR="00B569C2" w:rsidRPr="00A37AD8" w:rsidRDefault="00B569C2" w:rsidP="00B569C2">
            <w:pPr>
              <w:rPr>
                <w:rFonts w:ascii="Times New Roman" w:hAnsi="Times New Roman"/>
                <w:bCs/>
                <w:sz w:val="28"/>
                <w:szCs w:val="28"/>
              </w:rPr>
            </w:pPr>
            <w:r>
              <w:rPr>
                <w:rFonts w:ascii="Times New Roman" w:hAnsi="Times New Roman"/>
                <w:sz w:val="28"/>
                <w:szCs w:val="28"/>
              </w:rPr>
              <w:t>кадастровый учет;</w:t>
            </w:r>
          </w:p>
          <w:p w:rsidR="008A3DEF" w:rsidRPr="00A37AD8" w:rsidRDefault="00177DB2" w:rsidP="008A3DEF">
            <w:pPr>
              <w:rPr>
                <w:rFonts w:ascii="Times New Roman" w:hAnsi="Times New Roman"/>
                <w:bCs/>
                <w:sz w:val="28"/>
                <w:szCs w:val="28"/>
              </w:rPr>
            </w:pPr>
            <w:r>
              <w:rPr>
                <w:rFonts w:ascii="Times New Roman" w:hAnsi="Times New Roman"/>
                <w:bCs/>
                <w:sz w:val="28"/>
                <w:szCs w:val="28"/>
              </w:rPr>
              <w:t>5</w:t>
            </w:r>
            <w:r w:rsidR="008A3DEF" w:rsidRPr="00A37AD8">
              <w:rPr>
                <w:rFonts w:ascii="Times New Roman" w:hAnsi="Times New Roman"/>
                <w:bCs/>
                <w:sz w:val="28"/>
                <w:szCs w:val="28"/>
              </w:rPr>
              <w:t>. Количество земельных участков проверенных муниципальным земельным контролем;</w:t>
            </w:r>
          </w:p>
          <w:p w:rsidR="008A3DEF" w:rsidRPr="00A37AD8" w:rsidRDefault="00177DB2" w:rsidP="008A3DEF">
            <w:pPr>
              <w:rPr>
                <w:rFonts w:ascii="Times New Roman" w:hAnsi="Times New Roman"/>
                <w:bCs/>
                <w:sz w:val="28"/>
                <w:szCs w:val="28"/>
              </w:rPr>
            </w:pPr>
            <w:r>
              <w:rPr>
                <w:rFonts w:ascii="Times New Roman" w:hAnsi="Times New Roman"/>
                <w:bCs/>
                <w:sz w:val="28"/>
                <w:szCs w:val="28"/>
              </w:rPr>
              <w:t>6</w:t>
            </w:r>
            <w:r w:rsidR="008A3DEF" w:rsidRPr="00A37AD8">
              <w:rPr>
                <w:rFonts w:ascii="Times New Roman" w:hAnsi="Times New Roman"/>
                <w:bCs/>
                <w:sz w:val="28"/>
                <w:szCs w:val="28"/>
              </w:rPr>
              <w:t>. Количество подготовленных расчетов по арендной плате за земельные участки</w:t>
            </w:r>
            <w:r>
              <w:rPr>
                <w:rFonts w:ascii="Times New Roman" w:hAnsi="Times New Roman"/>
                <w:bCs/>
                <w:sz w:val="28"/>
                <w:szCs w:val="28"/>
              </w:rPr>
              <w:t>, имущество</w:t>
            </w:r>
            <w:r w:rsidR="008A3DEF" w:rsidRPr="00A37AD8">
              <w:rPr>
                <w:rFonts w:ascii="Times New Roman" w:hAnsi="Times New Roman"/>
                <w:bCs/>
                <w:sz w:val="28"/>
                <w:szCs w:val="28"/>
              </w:rPr>
              <w:t xml:space="preserve"> и претензий о задолженности по арендной плате за земельные участки</w:t>
            </w:r>
            <w:r>
              <w:rPr>
                <w:rFonts w:ascii="Times New Roman" w:hAnsi="Times New Roman"/>
                <w:bCs/>
                <w:sz w:val="28"/>
                <w:szCs w:val="28"/>
              </w:rPr>
              <w:t>, имущество</w:t>
            </w:r>
            <w:r w:rsidR="008A3DEF" w:rsidRPr="00A37AD8">
              <w:rPr>
                <w:rFonts w:ascii="Times New Roman" w:hAnsi="Times New Roman"/>
                <w:bCs/>
                <w:sz w:val="28"/>
                <w:szCs w:val="28"/>
              </w:rPr>
              <w:t xml:space="preserve">; </w:t>
            </w:r>
          </w:p>
          <w:p w:rsidR="000144AA" w:rsidRDefault="00177DB2" w:rsidP="008A3DEF">
            <w:pPr>
              <w:rPr>
                <w:rFonts w:ascii="Times New Roman" w:hAnsi="Times New Roman"/>
                <w:bCs/>
                <w:sz w:val="28"/>
                <w:szCs w:val="28"/>
              </w:rPr>
            </w:pPr>
            <w:r>
              <w:rPr>
                <w:rFonts w:ascii="Times New Roman" w:hAnsi="Times New Roman"/>
                <w:bCs/>
                <w:sz w:val="28"/>
                <w:szCs w:val="28"/>
              </w:rPr>
              <w:t>7</w:t>
            </w:r>
            <w:r w:rsidR="008A3DEF" w:rsidRPr="00A37AD8">
              <w:rPr>
                <w:rFonts w:ascii="Times New Roman" w:hAnsi="Times New Roman"/>
                <w:bCs/>
                <w:sz w:val="28"/>
                <w:szCs w:val="28"/>
              </w:rPr>
              <w:t>. Количество подготовленных ответов на обращения граждан и уведомлений о необходимости проведения государственной регистрации права собственности.</w:t>
            </w:r>
          </w:p>
          <w:p w:rsidR="000042F0" w:rsidRDefault="000042F0" w:rsidP="008A3DEF">
            <w:pPr>
              <w:rPr>
                <w:rFonts w:ascii="Times New Roman" w:hAnsi="Times New Roman"/>
                <w:bCs/>
                <w:sz w:val="28"/>
                <w:szCs w:val="28"/>
              </w:rPr>
            </w:pPr>
            <w:r>
              <w:rPr>
                <w:rFonts w:ascii="Times New Roman" w:hAnsi="Times New Roman"/>
                <w:bCs/>
                <w:sz w:val="28"/>
                <w:szCs w:val="28"/>
              </w:rPr>
              <w:lastRenderedPageBreak/>
              <w:t>8. Количество заключенных муниципальных контрактов.</w:t>
            </w:r>
          </w:p>
          <w:p w:rsidR="000042F0" w:rsidRPr="00177DB2" w:rsidRDefault="000042F0" w:rsidP="008A3DEF">
            <w:pPr>
              <w:rPr>
                <w:rFonts w:ascii="Times New Roman" w:hAnsi="Times New Roman"/>
                <w:bCs/>
                <w:sz w:val="28"/>
                <w:szCs w:val="28"/>
              </w:rPr>
            </w:pPr>
            <w:r>
              <w:rPr>
                <w:rFonts w:ascii="Times New Roman" w:hAnsi="Times New Roman"/>
                <w:bCs/>
                <w:sz w:val="28"/>
                <w:szCs w:val="28"/>
              </w:rPr>
              <w:t>9. Количество обследованных и обеспеченных инфраструктурой земельных участков.</w:t>
            </w:r>
          </w:p>
        </w:tc>
      </w:tr>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lastRenderedPageBreak/>
              <w:t>Основные мероприятия подпрограммы</w:t>
            </w:r>
          </w:p>
        </w:tc>
        <w:tc>
          <w:tcPr>
            <w:tcW w:w="5970" w:type="dxa"/>
            <w:gridSpan w:val="6"/>
          </w:tcPr>
          <w:p w:rsidR="008A3DEF" w:rsidRPr="00406737" w:rsidRDefault="008A3DEF" w:rsidP="008A3DEF">
            <w:pPr>
              <w:rPr>
                <w:rFonts w:ascii="Times New Roman" w:hAnsi="Times New Roman"/>
                <w:sz w:val="28"/>
                <w:szCs w:val="28"/>
              </w:rPr>
            </w:pPr>
            <w:r w:rsidRPr="00406737">
              <w:rPr>
                <w:rFonts w:ascii="Times New Roman" w:hAnsi="Times New Roman"/>
                <w:bCs/>
                <w:sz w:val="28"/>
                <w:szCs w:val="28"/>
              </w:rPr>
              <w:t>1.</w:t>
            </w:r>
            <w:r w:rsidR="00177DB2">
              <w:rPr>
                <w:rFonts w:ascii="Times New Roman" w:hAnsi="Times New Roman"/>
                <w:bCs/>
                <w:sz w:val="28"/>
                <w:szCs w:val="28"/>
              </w:rPr>
              <w:t xml:space="preserve"> Проведение кадастровых, </w:t>
            </w:r>
            <w:r w:rsidR="00177DB2">
              <w:rPr>
                <w:rFonts w:ascii="Times New Roman" w:hAnsi="Times New Roman"/>
                <w:sz w:val="28"/>
                <w:szCs w:val="28"/>
              </w:rPr>
              <w:t>геодезических и картографических работ</w:t>
            </w:r>
            <w:r>
              <w:rPr>
                <w:rFonts w:ascii="Times New Roman" w:hAnsi="Times New Roman"/>
                <w:sz w:val="28"/>
                <w:szCs w:val="28"/>
              </w:rPr>
              <w:t xml:space="preserve">и независимая оценка стоимости </w:t>
            </w:r>
            <w:r w:rsidRPr="00406737">
              <w:rPr>
                <w:rFonts w:ascii="Times New Roman" w:hAnsi="Times New Roman"/>
                <w:sz w:val="28"/>
                <w:szCs w:val="28"/>
              </w:rPr>
              <w:t>земельных участков;</w:t>
            </w:r>
          </w:p>
          <w:p w:rsidR="00B569C2" w:rsidRDefault="008A3DEF" w:rsidP="008A3DEF">
            <w:pPr>
              <w:rPr>
                <w:rFonts w:ascii="Times New Roman" w:hAnsi="Times New Roman"/>
                <w:sz w:val="28"/>
                <w:szCs w:val="28"/>
              </w:rPr>
            </w:pPr>
            <w:r w:rsidRPr="00406737">
              <w:rPr>
                <w:rFonts w:ascii="Times New Roman" w:hAnsi="Times New Roman"/>
                <w:sz w:val="28"/>
                <w:szCs w:val="28"/>
              </w:rPr>
              <w:t>2.Проведение комплексных кадастровых работ;</w:t>
            </w:r>
          </w:p>
          <w:p w:rsidR="00B569C2" w:rsidRPr="00B569C2" w:rsidRDefault="00B569C2" w:rsidP="00B569C2">
            <w:pPr>
              <w:rPr>
                <w:rFonts w:ascii="Times New Roman" w:hAnsi="Times New Roman"/>
                <w:sz w:val="28"/>
                <w:szCs w:val="28"/>
              </w:rPr>
            </w:pPr>
            <w:r>
              <w:rPr>
                <w:rFonts w:ascii="Times New Roman" w:hAnsi="Times New Roman"/>
                <w:sz w:val="28"/>
                <w:szCs w:val="28"/>
              </w:rPr>
              <w:t>3</w:t>
            </w:r>
            <w:r w:rsidR="008A3DEF" w:rsidRPr="00406737">
              <w:rPr>
                <w:rFonts w:ascii="Times New Roman" w:hAnsi="Times New Roman"/>
                <w:sz w:val="28"/>
                <w:szCs w:val="28"/>
              </w:rPr>
              <w:t xml:space="preserve">.  Подготовка проектов межевания </w:t>
            </w:r>
            <w:r w:rsidRPr="00B569C2">
              <w:rPr>
                <w:rFonts w:ascii="Times New Roman" w:hAnsi="Times New Roman"/>
                <w:sz w:val="28"/>
                <w:szCs w:val="28"/>
              </w:rPr>
              <w:t>земельных</w:t>
            </w:r>
          </w:p>
          <w:p w:rsidR="008A3DEF" w:rsidRPr="00406737" w:rsidRDefault="000749DE" w:rsidP="00B569C2">
            <w:pPr>
              <w:rPr>
                <w:rFonts w:ascii="Times New Roman" w:hAnsi="Times New Roman"/>
                <w:sz w:val="28"/>
                <w:szCs w:val="28"/>
              </w:rPr>
            </w:pPr>
            <w:r>
              <w:rPr>
                <w:rFonts w:ascii="Times New Roman" w:hAnsi="Times New Roman"/>
                <w:sz w:val="28"/>
                <w:szCs w:val="28"/>
              </w:rPr>
              <w:t xml:space="preserve">участков </w:t>
            </w:r>
            <w:r w:rsidR="00E40F31">
              <w:rPr>
                <w:rFonts w:ascii="Times New Roman" w:hAnsi="Times New Roman"/>
                <w:sz w:val="28"/>
                <w:szCs w:val="28"/>
              </w:rPr>
              <w:t>и</w:t>
            </w:r>
            <w:r w:rsidR="008A3DEF" w:rsidRPr="00406737">
              <w:rPr>
                <w:rFonts w:ascii="Times New Roman" w:hAnsi="Times New Roman"/>
                <w:sz w:val="28"/>
                <w:szCs w:val="28"/>
              </w:rPr>
              <w:t>проведение кадастровых работ;</w:t>
            </w:r>
          </w:p>
          <w:p w:rsidR="008A3DEF" w:rsidRPr="00406737" w:rsidRDefault="000749DE" w:rsidP="008A3DEF">
            <w:pPr>
              <w:rPr>
                <w:rFonts w:ascii="Times New Roman" w:hAnsi="Times New Roman"/>
                <w:sz w:val="28"/>
                <w:szCs w:val="28"/>
              </w:rPr>
            </w:pPr>
            <w:r>
              <w:rPr>
                <w:rFonts w:ascii="Times New Roman" w:hAnsi="Times New Roman"/>
                <w:sz w:val="28"/>
                <w:szCs w:val="28"/>
              </w:rPr>
              <w:t>4</w:t>
            </w:r>
            <w:r w:rsidR="008A3DEF" w:rsidRPr="00406737">
              <w:rPr>
                <w:rFonts w:ascii="Times New Roman" w:hAnsi="Times New Roman"/>
                <w:sz w:val="28"/>
                <w:szCs w:val="28"/>
              </w:rPr>
              <w:t>. Проведение муниципального земельного контроля на предмет нарушения земельного законодательства;</w:t>
            </w:r>
          </w:p>
          <w:p w:rsidR="000144AA" w:rsidRDefault="000749DE" w:rsidP="000749DE">
            <w:pPr>
              <w:rPr>
                <w:rFonts w:ascii="Times New Roman" w:hAnsi="Times New Roman"/>
                <w:sz w:val="28"/>
                <w:szCs w:val="28"/>
              </w:rPr>
            </w:pPr>
            <w:r>
              <w:rPr>
                <w:rFonts w:ascii="Times New Roman" w:hAnsi="Times New Roman"/>
                <w:sz w:val="28"/>
                <w:szCs w:val="28"/>
              </w:rPr>
              <w:t>5</w:t>
            </w:r>
            <w:r w:rsidR="008A3DEF" w:rsidRPr="00406737">
              <w:rPr>
                <w:rFonts w:ascii="Times New Roman" w:hAnsi="Times New Roman"/>
                <w:sz w:val="28"/>
                <w:szCs w:val="28"/>
              </w:rPr>
              <w:t>. Р</w:t>
            </w:r>
            <w:r>
              <w:rPr>
                <w:rFonts w:ascii="Times New Roman" w:hAnsi="Times New Roman"/>
                <w:sz w:val="28"/>
                <w:szCs w:val="28"/>
              </w:rPr>
              <w:t>абота с арендаторами и р</w:t>
            </w:r>
            <w:r w:rsidR="008A3DEF" w:rsidRPr="00406737">
              <w:rPr>
                <w:rFonts w:ascii="Times New Roman" w:hAnsi="Times New Roman"/>
                <w:sz w:val="28"/>
                <w:szCs w:val="28"/>
              </w:rPr>
              <w:t>ассылка</w:t>
            </w:r>
            <w:r>
              <w:rPr>
                <w:rFonts w:ascii="Times New Roman" w:hAnsi="Times New Roman"/>
                <w:sz w:val="28"/>
                <w:szCs w:val="28"/>
              </w:rPr>
              <w:t xml:space="preserve"> исходящей корреспонденции</w:t>
            </w:r>
            <w:r w:rsidR="00B569C2">
              <w:rPr>
                <w:rFonts w:ascii="Times New Roman" w:hAnsi="Times New Roman"/>
                <w:sz w:val="28"/>
                <w:szCs w:val="28"/>
              </w:rPr>
              <w:t>.</w:t>
            </w:r>
          </w:p>
          <w:p w:rsidR="000042F0" w:rsidRDefault="000042F0" w:rsidP="000749DE">
            <w:pPr>
              <w:rPr>
                <w:rFonts w:ascii="Times New Roman" w:hAnsi="Times New Roman"/>
                <w:sz w:val="28"/>
                <w:szCs w:val="28"/>
              </w:rPr>
            </w:pPr>
            <w:r>
              <w:rPr>
                <w:rFonts w:ascii="Times New Roman" w:hAnsi="Times New Roman"/>
                <w:sz w:val="28"/>
                <w:szCs w:val="28"/>
              </w:rPr>
              <w:t>6. Проведение обследования земельных участков;</w:t>
            </w:r>
          </w:p>
          <w:p w:rsidR="000042F0" w:rsidRDefault="000042F0" w:rsidP="000042F0">
            <w:pPr>
              <w:rPr>
                <w:rFonts w:ascii="Times New Roman" w:hAnsi="Times New Roman"/>
                <w:sz w:val="28"/>
                <w:szCs w:val="28"/>
              </w:rPr>
            </w:pPr>
            <w:r>
              <w:rPr>
                <w:rFonts w:ascii="Times New Roman" w:hAnsi="Times New Roman"/>
                <w:sz w:val="28"/>
                <w:szCs w:val="28"/>
              </w:rPr>
              <w:t>7.Обеспечение инженерной инфраструктурой земельных участков Калининского муниципального округа Тверской области;</w:t>
            </w:r>
          </w:p>
          <w:p w:rsidR="000042F0" w:rsidRPr="00406737" w:rsidRDefault="000042F0" w:rsidP="000042F0">
            <w:pPr>
              <w:rPr>
                <w:rFonts w:ascii="Times New Roman" w:hAnsi="Times New Roman"/>
                <w:sz w:val="28"/>
                <w:szCs w:val="28"/>
              </w:rPr>
            </w:pPr>
            <w:r>
              <w:rPr>
                <w:rFonts w:ascii="Times New Roman" w:hAnsi="Times New Roman"/>
                <w:sz w:val="28"/>
                <w:szCs w:val="28"/>
              </w:rPr>
              <w:t>8. Публикация информации в региональных СМИ.</w:t>
            </w:r>
          </w:p>
        </w:tc>
      </w:tr>
      <w:tr w:rsidR="00406737" w:rsidRPr="00406737" w:rsidTr="00823BBD">
        <w:trPr>
          <w:trHeight w:val="450"/>
        </w:trPr>
        <w:tc>
          <w:tcPr>
            <w:tcW w:w="3601" w:type="dxa"/>
            <w:vMerge w:val="restart"/>
          </w:tcPr>
          <w:p w:rsidR="00406737" w:rsidRPr="00406737" w:rsidRDefault="00406737" w:rsidP="00823BBD">
            <w:pPr>
              <w:rPr>
                <w:rFonts w:ascii="Times New Roman" w:hAnsi="Times New Roman"/>
                <w:sz w:val="28"/>
                <w:szCs w:val="28"/>
              </w:rPr>
            </w:pPr>
            <w:r w:rsidRPr="00406737">
              <w:rPr>
                <w:rFonts w:ascii="Times New Roman" w:hAnsi="Times New Roman"/>
                <w:sz w:val="28"/>
                <w:szCs w:val="28"/>
              </w:rPr>
              <w:t>Объемы бюджетных ассигнований подпрограммы (тыс.руб.)</w:t>
            </w:r>
          </w:p>
        </w:tc>
        <w:tc>
          <w:tcPr>
            <w:tcW w:w="5970" w:type="dxa"/>
            <w:gridSpan w:val="6"/>
            <w:tcBorders>
              <w:bottom w:val="single" w:sz="4" w:space="0" w:color="auto"/>
            </w:tcBorders>
          </w:tcPr>
          <w:p w:rsidR="00406737" w:rsidRPr="00406737" w:rsidRDefault="00406737" w:rsidP="00E90B21">
            <w:pPr>
              <w:rPr>
                <w:rFonts w:ascii="Times New Roman" w:hAnsi="Times New Roman" w:cs="Times New Roman"/>
                <w:sz w:val="28"/>
                <w:szCs w:val="28"/>
              </w:rPr>
            </w:pPr>
            <w:r w:rsidRPr="00406737">
              <w:rPr>
                <w:rFonts w:ascii="Times New Roman" w:hAnsi="Times New Roman" w:cs="Times New Roman"/>
                <w:sz w:val="28"/>
                <w:szCs w:val="28"/>
              </w:rPr>
              <w:t xml:space="preserve">Всего: </w:t>
            </w:r>
            <w:r w:rsidR="00E90B21">
              <w:rPr>
                <w:rFonts w:ascii="Times New Roman" w:hAnsi="Times New Roman" w:cs="Times New Roman"/>
                <w:sz w:val="28"/>
                <w:szCs w:val="28"/>
              </w:rPr>
              <w:t>23 688,30</w:t>
            </w:r>
            <w:r w:rsidRPr="00406737">
              <w:rPr>
                <w:rFonts w:ascii="Times New Roman" w:hAnsi="Times New Roman" w:cs="Times New Roman"/>
                <w:sz w:val="28"/>
                <w:szCs w:val="28"/>
              </w:rPr>
              <w:t>, в т.ч.:</w:t>
            </w:r>
          </w:p>
        </w:tc>
      </w:tr>
      <w:tr w:rsidR="007D63CE" w:rsidRPr="00406737" w:rsidTr="00823BBD">
        <w:trPr>
          <w:trHeight w:val="240"/>
        </w:trPr>
        <w:tc>
          <w:tcPr>
            <w:tcW w:w="3601" w:type="dxa"/>
            <w:vMerge/>
          </w:tcPr>
          <w:p w:rsidR="007D63CE" w:rsidRPr="00406737" w:rsidRDefault="007D63CE" w:rsidP="00823BBD">
            <w:pPr>
              <w:rPr>
                <w:rFonts w:ascii="Times New Roman" w:hAnsi="Times New Roman"/>
                <w:sz w:val="28"/>
                <w:szCs w:val="28"/>
              </w:rPr>
            </w:pPr>
          </w:p>
        </w:tc>
        <w:tc>
          <w:tcPr>
            <w:tcW w:w="1043" w:type="dxa"/>
            <w:tcBorders>
              <w:top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2025</w:t>
            </w:r>
            <w:r w:rsidRPr="00406737">
              <w:rPr>
                <w:rFonts w:ascii="Times New Roman" w:hAnsi="Times New Roman"/>
                <w:sz w:val="28"/>
                <w:szCs w:val="28"/>
              </w:rPr>
              <w:t xml:space="preserve"> год</w:t>
            </w:r>
          </w:p>
        </w:tc>
        <w:tc>
          <w:tcPr>
            <w:tcW w:w="993"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sidRPr="00406737">
              <w:rPr>
                <w:rFonts w:ascii="Times New Roman" w:hAnsi="Times New Roman"/>
                <w:sz w:val="28"/>
                <w:szCs w:val="28"/>
              </w:rPr>
              <w:t>202</w:t>
            </w:r>
            <w:r>
              <w:rPr>
                <w:rFonts w:ascii="Times New Roman" w:hAnsi="Times New Roman"/>
                <w:sz w:val="28"/>
                <w:szCs w:val="28"/>
              </w:rPr>
              <w:t>6</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2027</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2028</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2029</w:t>
            </w:r>
            <w:r w:rsidRPr="00406737">
              <w:rPr>
                <w:rFonts w:ascii="Times New Roman" w:hAnsi="Times New Roman"/>
                <w:sz w:val="28"/>
                <w:szCs w:val="28"/>
              </w:rPr>
              <w:t xml:space="preserve"> год</w:t>
            </w:r>
          </w:p>
        </w:tc>
        <w:tc>
          <w:tcPr>
            <w:tcW w:w="958" w:type="dxa"/>
            <w:tcBorders>
              <w:top w:val="single" w:sz="4" w:space="0" w:color="auto"/>
              <w:left w:val="single" w:sz="4" w:space="0" w:color="auto"/>
              <w:bottom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2030</w:t>
            </w:r>
            <w:r w:rsidRPr="00406737">
              <w:rPr>
                <w:rFonts w:ascii="Times New Roman" w:hAnsi="Times New Roman"/>
                <w:sz w:val="28"/>
                <w:szCs w:val="28"/>
              </w:rPr>
              <w:t xml:space="preserve"> год</w:t>
            </w:r>
          </w:p>
        </w:tc>
      </w:tr>
      <w:tr w:rsidR="0099374C" w:rsidRPr="00406737" w:rsidTr="00C44CB7">
        <w:trPr>
          <w:trHeight w:val="270"/>
        </w:trPr>
        <w:tc>
          <w:tcPr>
            <w:tcW w:w="3601" w:type="dxa"/>
            <w:vMerge/>
          </w:tcPr>
          <w:p w:rsidR="0099374C" w:rsidRPr="00406737" w:rsidRDefault="0099374C" w:rsidP="00823BBD">
            <w:pPr>
              <w:rPr>
                <w:rFonts w:ascii="Times New Roman" w:hAnsi="Times New Roman"/>
                <w:sz w:val="28"/>
                <w:szCs w:val="28"/>
              </w:rPr>
            </w:pPr>
          </w:p>
        </w:tc>
        <w:tc>
          <w:tcPr>
            <w:tcW w:w="1043" w:type="dxa"/>
            <w:tcBorders>
              <w:top w:val="single" w:sz="4" w:space="0" w:color="auto"/>
              <w:right w:val="single" w:sz="4" w:space="0" w:color="auto"/>
            </w:tcBorders>
            <w:vAlign w:val="center"/>
          </w:tcPr>
          <w:p w:rsidR="0099374C" w:rsidRPr="00406737" w:rsidRDefault="001F4049" w:rsidP="002C59A1">
            <w:pPr>
              <w:jc w:val="center"/>
              <w:rPr>
                <w:rFonts w:ascii="Times New Roman" w:hAnsi="Times New Roman" w:cs="Times New Roman"/>
                <w:bCs/>
                <w:iCs/>
                <w:sz w:val="28"/>
                <w:szCs w:val="28"/>
                <w:highlight w:val="yellow"/>
              </w:rPr>
            </w:pPr>
            <w:r>
              <w:rPr>
                <w:rFonts w:ascii="Times New Roman" w:hAnsi="Times New Roman" w:cs="Times New Roman"/>
                <w:bCs/>
                <w:iCs/>
                <w:sz w:val="28"/>
                <w:szCs w:val="28"/>
              </w:rPr>
              <w:t>5 949,10</w:t>
            </w:r>
          </w:p>
        </w:tc>
        <w:tc>
          <w:tcPr>
            <w:tcW w:w="993" w:type="dxa"/>
            <w:tcBorders>
              <w:top w:val="single" w:sz="4" w:space="0" w:color="auto"/>
              <w:left w:val="single" w:sz="4" w:space="0" w:color="auto"/>
              <w:right w:val="single" w:sz="4" w:space="0" w:color="auto"/>
            </w:tcBorders>
          </w:tcPr>
          <w:p w:rsidR="0099374C" w:rsidRDefault="00E90B21">
            <w:r>
              <w:rPr>
                <w:rFonts w:ascii="Times New Roman" w:hAnsi="Times New Roman" w:cs="Times New Roman"/>
                <w:bCs/>
                <w:iCs/>
                <w:sz w:val="28"/>
                <w:szCs w:val="28"/>
              </w:rPr>
              <w:t>5 561,60</w:t>
            </w:r>
          </w:p>
        </w:tc>
        <w:tc>
          <w:tcPr>
            <w:tcW w:w="992" w:type="dxa"/>
            <w:tcBorders>
              <w:top w:val="single" w:sz="4" w:space="0" w:color="auto"/>
              <w:left w:val="single" w:sz="4" w:space="0" w:color="auto"/>
              <w:right w:val="single" w:sz="4" w:space="0" w:color="auto"/>
            </w:tcBorders>
          </w:tcPr>
          <w:p w:rsidR="0099374C" w:rsidRDefault="000042F0">
            <w:r>
              <w:rPr>
                <w:rFonts w:ascii="Times New Roman" w:hAnsi="Times New Roman" w:cs="Times New Roman"/>
                <w:bCs/>
                <w:iCs/>
                <w:sz w:val="28"/>
                <w:szCs w:val="28"/>
              </w:rPr>
              <w:t>3 044,40</w:t>
            </w:r>
          </w:p>
        </w:tc>
        <w:tc>
          <w:tcPr>
            <w:tcW w:w="992" w:type="dxa"/>
            <w:tcBorders>
              <w:top w:val="single" w:sz="4" w:space="0" w:color="auto"/>
              <w:left w:val="single" w:sz="4" w:space="0" w:color="auto"/>
              <w:right w:val="single" w:sz="4" w:space="0" w:color="auto"/>
            </w:tcBorders>
          </w:tcPr>
          <w:p w:rsidR="0099374C" w:rsidRDefault="000042F0">
            <w:r>
              <w:rPr>
                <w:rFonts w:ascii="Times New Roman" w:hAnsi="Times New Roman" w:cs="Times New Roman"/>
                <w:bCs/>
                <w:iCs/>
                <w:sz w:val="28"/>
                <w:szCs w:val="28"/>
              </w:rPr>
              <w:t>3 044,40</w:t>
            </w:r>
          </w:p>
        </w:tc>
        <w:tc>
          <w:tcPr>
            <w:tcW w:w="992" w:type="dxa"/>
            <w:tcBorders>
              <w:top w:val="single" w:sz="4" w:space="0" w:color="auto"/>
              <w:left w:val="single" w:sz="4" w:space="0" w:color="auto"/>
              <w:right w:val="single" w:sz="4" w:space="0" w:color="auto"/>
            </w:tcBorders>
          </w:tcPr>
          <w:p w:rsidR="0099374C" w:rsidRDefault="000042F0">
            <w:r>
              <w:rPr>
                <w:rFonts w:ascii="Times New Roman" w:hAnsi="Times New Roman" w:cs="Times New Roman"/>
                <w:bCs/>
                <w:iCs/>
                <w:sz w:val="28"/>
                <w:szCs w:val="28"/>
              </w:rPr>
              <w:t>3 044,40</w:t>
            </w:r>
          </w:p>
        </w:tc>
        <w:tc>
          <w:tcPr>
            <w:tcW w:w="958" w:type="dxa"/>
            <w:tcBorders>
              <w:top w:val="single" w:sz="4" w:space="0" w:color="auto"/>
              <w:left w:val="single" w:sz="4" w:space="0" w:color="auto"/>
            </w:tcBorders>
          </w:tcPr>
          <w:p w:rsidR="0099374C" w:rsidRDefault="000042F0">
            <w:r>
              <w:rPr>
                <w:rFonts w:ascii="Times New Roman" w:hAnsi="Times New Roman" w:cs="Times New Roman"/>
                <w:bCs/>
                <w:iCs/>
                <w:sz w:val="28"/>
                <w:szCs w:val="28"/>
              </w:rPr>
              <w:t>3 044,40</w:t>
            </w:r>
          </w:p>
        </w:tc>
      </w:tr>
      <w:tr w:rsidR="000144AA" w:rsidRPr="00406737" w:rsidTr="00823BBD">
        <w:tc>
          <w:tcPr>
            <w:tcW w:w="3601" w:type="dxa"/>
          </w:tcPr>
          <w:p w:rsidR="000144AA" w:rsidRPr="00406737" w:rsidRDefault="000144AA" w:rsidP="00823BBD">
            <w:pPr>
              <w:rPr>
                <w:rFonts w:ascii="Times New Roman" w:hAnsi="Times New Roman"/>
                <w:sz w:val="28"/>
                <w:szCs w:val="28"/>
              </w:rPr>
            </w:pPr>
            <w:r w:rsidRPr="00406737">
              <w:rPr>
                <w:rFonts w:ascii="Times New Roman" w:hAnsi="Times New Roman"/>
                <w:sz w:val="28"/>
                <w:szCs w:val="28"/>
              </w:rPr>
              <w:t>Ожидаемые результаты реализации подпрограммы</w:t>
            </w:r>
          </w:p>
        </w:tc>
        <w:tc>
          <w:tcPr>
            <w:tcW w:w="5970" w:type="dxa"/>
            <w:gridSpan w:val="6"/>
          </w:tcPr>
          <w:p w:rsidR="006A013E" w:rsidRPr="00406737" w:rsidRDefault="006A013E" w:rsidP="006A013E">
            <w:pPr>
              <w:rPr>
                <w:rFonts w:ascii="Times New Roman" w:hAnsi="Times New Roman"/>
                <w:sz w:val="28"/>
                <w:szCs w:val="28"/>
              </w:rPr>
            </w:pPr>
            <w:r w:rsidRPr="00406737">
              <w:rPr>
                <w:rFonts w:ascii="Times New Roman" w:hAnsi="Times New Roman"/>
                <w:bCs/>
                <w:sz w:val="28"/>
                <w:szCs w:val="28"/>
              </w:rPr>
              <w:t>1</w:t>
            </w:r>
            <w:r w:rsidR="00562535">
              <w:rPr>
                <w:rFonts w:ascii="Times New Roman" w:hAnsi="Times New Roman"/>
                <w:bCs/>
                <w:sz w:val="28"/>
                <w:szCs w:val="28"/>
              </w:rPr>
              <w:t>.</w:t>
            </w:r>
            <w:r w:rsidR="00562535" w:rsidRPr="00A37AD8">
              <w:rPr>
                <w:rFonts w:ascii="Times New Roman" w:hAnsi="Times New Roman"/>
                <w:bCs/>
                <w:sz w:val="28"/>
                <w:szCs w:val="28"/>
              </w:rPr>
              <w:t>Коли</w:t>
            </w:r>
            <w:r w:rsidR="00562535">
              <w:rPr>
                <w:rFonts w:ascii="Times New Roman" w:hAnsi="Times New Roman"/>
                <w:bCs/>
                <w:sz w:val="28"/>
                <w:szCs w:val="28"/>
              </w:rPr>
              <w:t xml:space="preserve">чество </w:t>
            </w:r>
            <w:r w:rsidR="00562535" w:rsidRPr="00A37AD8">
              <w:rPr>
                <w:rFonts w:ascii="Times New Roman" w:hAnsi="Times New Roman"/>
                <w:bCs/>
                <w:sz w:val="28"/>
                <w:szCs w:val="28"/>
              </w:rPr>
              <w:t xml:space="preserve">поставленных на </w:t>
            </w:r>
            <w:r w:rsidR="00562535">
              <w:rPr>
                <w:rFonts w:ascii="Times New Roman" w:hAnsi="Times New Roman"/>
                <w:bCs/>
                <w:sz w:val="28"/>
                <w:szCs w:val="28"/>
              </w:rPr>
              <w:t xml:space="preserve">государственный </w:t>
            </w:r>
            <w:r w:rsidR="00562535" w:rsidRPr="00A37AD8">
              <w:rPr>
                <w:rFonts w:ascii="Times New Roman" w:hAnsi="Times New Roman"/>
                <w:bCs/>
                <w:sz w:val="28"/>
                <w:szCs w:val="28"/>
              </w:rPr>
              <w:t>кадастровый учет и оцененных земельных участков</w:t>
            </w:r>
            <w:r w:rsidRPr="00406737">
              <w:rPr>
                <w:rFonts w:ascii="Times New Roman" w:hAnsi="Times New Roman"/>
                <w:sz w:val="28"/>
                <w:szCs w:val="28"/>
              </w:rPr>
              <w:t xml:space="preserve">– </w:t>
            </w:r>
            <w:r w:rsidR="00E90B21">
              <w:rPr>
                <w:rFonts w:ascii="Times New Roman" w:hAnsi="Times New Roman"/>
                <w:sz w:val="28"/>
                <w:szCs w:val="28"/>
              </w:rPr>
              <w:t>1 200</w:t>
            </w:r>
            <w:r w:rsidRPr="00406737">
              <w:rPr>
                <w:rFonts w:ascii="Times New Roman" w:hAnsi="Times New Roman"/>
                <w:sz w:val="28"/>
                <w:szCs w:val="28"/>
              </w:rPr>
              <w:t xml:space="preserve"> ед.;</w:t>
            </w:r>
          </w:p>
          <w:p w:rsidR="006A013E" w:rsidRPr="00406737" w:rsidRDefault="002C59A1" w:rsidP="006A013E">
            <w:pPr>
              <w:rPr>
                <w:rFonts w:ascii="Times New Roman" w:hAnsi="Times New Roman"/>
                <w:sz w:val="28"/>
                <w:szCs w:val="28"/>
              </w:rPr>
            </w:pPr>
            <w:r>
              <w:rPr>
                <w:rFonts w:ascii="Times New Roman" w:hAnsi="Times New Roman"/>
                <w:sz w:val="28"/>
                <w:szCs w:val="28"/>
              </w:rPr>
              <w:t>2</w:t>
            </w:r>
            <w:r w:rsidR="006A013E" w:rsidRPr="00406737">
              <w:rPr>
                <w:rFonts w:ascii="Times New Roman" w:hAnsi="Times New Roman"/>
                <w:sz w:val="28"/>
                <w:szCs w:val="28"/>
              </w:rPr>
              <w:t xml:space="preserve">. Количество уточненных земельных участков по подготовленным карта-планам в рамках проведения ККР – </w:t>
            </w:r>
            <w:r w:rsidR="00E90B21">
              <w:rPr>
                <w:rFonts w:ascii="Times New Roman" w:hAnsi="Times New Roman"/>
                <w:sz w:val="28"/>
                <w:szCs w:val="28"/>
              </w:rPr>
              <w:t>1 897</w:t>
            </w:r>
            <w:r w:rsidR="006A013E" w:rsidRPr="00406737">
              <w:rPr>
                <w:rFonts w:ascii="Times New Roman" w:hAnsi="Times New Roman"/>
                <w:sz w:val="28"/>
                <w:szCs w:val="28"/>
              </w:rPr>
              <w:t xml:space="preserve"> ед.;</w:t>
            </w:r>
          </w:p>
          <w:p w:rsidR="006A013E" w:rsidRPr="00406737" w:rsidRDefault="002C59A1" w:rsidP="00562535">
            <w:pPr>
              <w:rPr>
                <w:rFonts w:ascii="Times New Roman" w:hAnsi="Times New Roman"/>
                <w:sz w:val="28"/>
                <w:szCs w:val="28"/>
              </w:rPr>
            </w:pPr>
            <w:r>
              <w:rPr>
                <w:rFonts w:ascii="Times New Roman" w:hAnsi="Times New Roman"/>
                <w:sz w:val="28"/>
                <w:szCs w:val="28"/>
              </w:rPr>
              <w:t>3</w:t>
            </w:r>
            <w:r w:rsidR="006A013E" w:rsidRPr="00406737">
              <w:rPr>
                <w:rFonts w:ascii="Times New Roman" w:hAnsi="Times New Roman"/>
                <w:sz w:val="28"/>
                <w:szCs w:val="28"/>
              </w:rPr>
              <w:t xml:space="preserve">. </w:t>
            </w:r>
            <w:r w:rsidR="00562535" w:rsidRPr="00A37AD8">
              <w:rPr>
                <w:rFonts w:ascii="Times New Roman" w:hAnsi="Times New Roman"/>
                <w:bCs/>
                <w:sz w:val="28"/>
                <w:szCs w:val="28"/>
              </w:rPr>
              <w:t xml:space="preserve">Количество </w:t>
            </w:r>
            <w:r w:rsidR="0099374C">
              <w:rPr>
                <w:rFonts w:ascii="Times New Roman" w:hAnsi="Times New Roman"/>
                <w:bCs/>
                <w:sz w:val="28"/>
                <w:szCs w:val="28"/>
              </w:rPr>
              <w:t>гектар</w:t>
            </w:r>
            <w:r w:rsidR="004E5AD2">
              <w:rPr>
                <w:rFonts w:ascii="Times New Roman" w:hAnsi="Times New Roman"/>
                <w:bCs/>
                <w:sz w:val="28"/>
                <w:szCs w:val="28"/>
              </w:rPr>
              <w:t>ов</w:t>
            </w:r>
            <w:r w:rsidR="00562535" w:rsidRPr="00A37AD8">
              <w:rPr>
                <w:rFonts w:ascii="Times New Roman" w:hAnsi="Times New Roman"/>
                <w:bCs/>
                <w:sz w:val="28"/>
                <w:szCs w:val="28"/>
              </w:rPr>
              <w:t xml:space="preserve">земельных участков </w:t>
            </w:r>
            <w:r w:rsidR="00562535" w:rsidRPr="00B569C2">
              <w:rPr>
                <w:rFonts w:ascii="Times New Roman" w:hAnsi="Times New Roman"/>
                <w:sz w:val="28"/>
                <w:szCs w:val="28"/>
              </w:rPr>
              <w:t>выделяемыхв счетневостребованныхземельных долей,находящихся всобственностимуниципальныхобразований</w:t>
            </w:r>
            <w:r w:rsidR="00562535" w:rsidRPr="00A37AD8">
              <w:rPr>
                <w:rFonts w:ascii="Times New Roman" w:hAnsi="Times New Roman"/>
                <w:bCs/>
                <w:sz w:val="28"/>
                <w:szCs w:val="28"/>
              </w:rPr>
              <w:t>, в отношении которых проведено мероприятие по подготовке проекта межевания</w:t>
            </w:r>
            <w:r w:rsidR="006A013E" w:rsidRPr="00406737">
              <w:rPr>
                <w:rFonts w:ascii="Times New Roman" w:hAnsi="Times New Roman"/>
                <w:sz w:val="28"/>
                <w:szCs w:val="28"/>
              </w:rPr>
              <w:t xml:space="preserve">– </w:t>
            </w:r>
            <w:r w:rsidR="00E90B21">
              <w:rPr>
                <w:rFonts w:ascii="Times New Roman" w:hAnsi="Times New Roman"/>
                <w:sz w:val="28"/>
                <w:szCs w:val="28"/>
              </w:rPr>
              <w:t>5,96 тыс.</w:t>
            </w:r>
            <w:r w:rsidR="0043377B">
              <w:rPr>
                <w:rFonts w:ascii="Times New Roman" w:hAnsi="Times New Roman"/>
                <w:sz w:val="28"/>
                <w:szCs w:val="28"/>
              </w:rPr>
              <w:t>га</w:t>
            </w:r>
            <w:r w:rsidR="006A013E" w:rsidRPr="00406737">
              <w:rPr>
                <w:rFonts w:ascii="Times New Roman" w:hAnsi="Times New Roman"/>
                <w:sz w:val="28"/>
                <w:szCs w:val="28"/>
              </w:rPr>
              <w:t>.;</w:t>
            </w:r>
          </w:p>
          <w:p w:rsidR="00562535" w:rsidRPr="00B569C2" w:rsidRDefault="002C59A1" w:rsidP="00562535">
            <w:pPr>
              <w:rPr>
                <w:rFonts w:ascii="Times New Roman" w:hAnsi="Times New Roman"/>
                <w:sz w:val="28"/>
                <w:szCs w:val="28"/>
              </w:rPr>
            </w:pPr>
            <w:r>
              <w:rPr>
                <w:rFonts w:ascii="Times New Roman" w:hAnsi="Times New Roman"/>
                <w:sz w:val="28"/>
                <w:szCs w:val="28"/>
              </w:rPr>
              <w:t>4</w:t>
            </w:r>
            <w:r w:rsidR="006A013E" w:rsidRPr="00406737">
              <w:rPr>
                <w:rFonts w:ascii="Times New Roman" w:hAnsi="Times New Roman"/>
                <w:sz w:val="28"/>
                <w:szCs w:val="28"/>
              </w:rPr>
              <w:t xml:space="preserve">. </w:t>
            </w:r>
            <w:r w:rsidR="00562535" w:rsidRPr="00A37AD8">
              <w:rPr>
                <w:rFonts w:ascii="Times New Roman" w:hAnsi="Times New Roman"/>
                <w:bCs/>
                <w:sz w:val="28"/>
                <w:szCs w:val="28"/>
              </w:rPr>
              <w:t xml:space="preserve">Количество </w:t>
            </w:r>
            <w:r w:rsidR="004E5AD2">
              <w:rPr>
                <w:rFonts w:ascii="Times New Roman" w:hAnsi="Times New Roman"/>
                <w:bCs/>
                <w:sz w:val="28"/>
                <w:szCs w:val="28"/>
              </w:rPr>
              <w:t xml:space="preserve">гектаров </w:t>
            </w:r>
            <w:r w:rsidR="00562535" w:rsidRPr="00B569C2">
              <w:rPr>
                <w:rFonts w:ascii="Times New Roman" w:hAnsi="Times New Roman"/>
                <w:sz w:val="28"/>
                <w:szCs w:val="28"/>
              </w:rPr>
              <w:t>земельныхучастков, государственнаясобственность на которые не</w:t>
            </w:r>
          </w:p>
          <w:p w:rsidR="00562535" w:rsidRPr="00B569C2" w:rsidRDefault="00562535" w:rsidP="00562535">
            <w:pPr>
              <w:rPr>
                <w:rFonts w:ascii="Times New Roman" w:hAnsi="Times New Roman"/>
                <w:sz w:val="28"/>
                <w:szCs w:val="28"/>
              </w:rPr>
            </w:pPr>
            <w:proofErr w:type="gramStart"/>
            <w:r w:rsidRPr="00B569C2">
              <w:rPr>
                <w:rFonts w:ascii="Times New Roman" w:hAnsi="Times New Roman"/>
                <w:sz w:val="28"/>
                <w:szCs w:val="28"/>
              </w:rPr>
              <w:t>разграничена</w:t>
            </w:r>
            <w:proofErr w:type="gramEnd"/>
            <w:r w:rsidRPr="00B569C2">
              <w:rPr>
                <w:rFonts w:ascii="Times New Roman" w:hAnsi="Times New Roman"/>
                <w:sz w:val="28"/>
                <w:szCs w:val="28"/>
              </w:rPr>
              <w:t>, из составаземель</w:t>
            </w:r>
            <w:r w:rsidR="00C81159">
              <w:rPr>
                <w:rFonts w:ascii="Times New Roman" w:hAnsi="Times New Roman"/>
                <w:sz w:val="28"/>
                <w:szCs w:val="28"/>
              </w:rPr>
              <w:t xml:space="preserve"> с</w:t>
            </w:r>
            <w:r w:rsidRPr="00B569C2">
              <w:rPr>
                <w:rFonts w:ascii="Times New Roman" w:hAnsi="Times New Roman"/>
                <w:sz w:val="28"/>
                <w:szCs w:val="28"/>
              </w:rPr>
              <w:t>ельскохозяйственногоназначения и земельныхучастков, выделяемых в счет</w:t>
            </w:r>
          </w:p>
          <w:p w:rsidR="00562535" w:rsidRDefault="00562535" w:rsidP="00562535">
            <w:pPr>
              <w:rPr>
                <w:rFonts w:ascii="Times New Roman" w:hAnsi="Times New Roman"/>
                <w:sz w:val="28"/>
                <w:szCs w:val="28"/>
              </w:rPr>
            </w:pPr>
            <w:r w:rsidRPr="00B569C2">
              <w:rPr>
                <w:rFonts w:ascii="Times New Roman" w:hAnsi="Times New Roman"/>
                <w:sz w:val="28"/>
                <w:szCs w:val="28"/>
              </w:rPr>
              <w:lastRenderedPageBreak/>
              <w:t>невостребованныхземельных долей</w:t>
            </w:r>
            <w:r>
              <w:rPr>
                <w:rFonts w:ascii="Times New Roman" w:hAnsi="Times New Roman"/>
                <w:bCs/>
                <w:sz w:val="28"/>
                <w:szCs w:val="28"/>
              </w:rPr>
              <w:t>,</w:t>
            </w:r>
            <w:r w:rsidRPr="00B569C2">
              <w:rPr>
                <w:rFonts w:ascii="Times New Roman" w:hAnsi="Times New Roman"/>
                <w:sz w:val="28"/>
                <w:szCs w:val="28"/>
              </w:rPr>
              <w:t>находящихся всобственностимуниципальныхобразований,</w:t>
            </w:r>
            <w:r>
              <w:rPr>
                <w:rFonts w:ascii="Times New Roman" w:hAnsi="Times New Roman"/>
                <w:bCs/>
                <w:sz w:val="28"/>
                <w:szCs w:val="28"/>
              </w:rPr>
              <w:t xml:space="preserve"> в отношении которых проведен </w:t>
            </w:r>
            <w:r>
              <w:rPr>
                <w:rFonts w:ascii="Times New Roman" w:hAnsi="Times New Roman"/>
                <w:sz w:val="28"/>
                <w:szCs w:val="28"/>
              </w:rPr>
              <w:t>государственныйкадастровый учет</w:t>
            </w:r>
            <w:r w:rsidR="0099374C">
              <w:rPr>
                <w:rFonts w:ascii="Times New Roman" w:hAnsi="Times New Roman"/>
                <w:sz w:val="28"/>
                <w:szCs w:val="28"/>
              </w:rPr>
              <w:t xml:space="preserve"> – </w:t>
            </w:r>
            <w:r w:rsidR="00E90B21">
              <w:rPr>
                <w:rFonts w:ascii="Times New Roman" w:hAnsi="Times New Roman"/>
                <w:sz w:val="28"/>
                <w:szCs w:val="28"/>
              </w:rPr>
              <w:t>24</w:t>
            </w:r>
            <w:r w:rsidR="0043377B">
              <w:rPr>
                <w:rFonts w:ascii="Times New Roman" w:hAnsi="Times New Roman"/>
                <w:sz w:val="28"/>
                <w:szCs w:val="28"/>
              </w:rPr>
              <w:t>,88 тыс. га</w:t>
            </w:r>
            <w:r w:rsidR="0099374C">
              <w:rPr>
                <w:rFonts w:ascii="Times New Roman" w:hAnsi="Times New Roman"/>
                <w:sz w:val="28"/>
                <w:szCs w:val="28"/>
              </w:rPr>
              <w:t>.</w:t>
            </w:r>
          </w:p>
          <w:p w:rsidR="006A013E" w:rsidRPr="00406737" w:rsidRDefault="00562535" w:rsidP="006A013E">
            <w:pPr>
              <w:rPr>
                <w:rFonts w:ascii="Times New Roman" w:hAnsi="Times New Roman"/>
                <w:sz w:val="28"/>
                <w:szCs w:val="28"/>
              </w:rPr>
            </w:pPr>
            <w:r>
              <w:rPr>
                <w:rFonts w:ascii="Times New Roman" w:hAnsi="Times New Roman"/>
                <w:sz w:val="28"/>
                <w:szCs w:val="28"/>
              </w:rPr>
              <w:t xml:space="preserve">5. </w:t>
            </w:r>
            <w:r w:rsidR="006A013E" w:rsidRPr="00406737">
              <w:rPr>
                <w:rFonts w:ascii="Times New Roman" w:hAnsi="Times New Roman"/>
                <w:sz w:val="28"/>
                <w:szCs w:val="28"/>
              </w:rPr>
              <w:t xml:space="preserve">Количество земельных участков проверенных муниципальным земельным контролем – </w:t>
            </w:r>
            <w:r w:rsidR="00E90B21">
              <w:rPr>
                <w:rFonts w:ascii="Times New Roman" w:hAnsi="Times New Roman"/>
                <w:sz w:val="28"/>
                <w:szCs w:val="28"/>
              </w:rPr>
              <w:t>76</w:t>
            </w:r>
            <w:r w:rsidR="006A013E" w:rsidRPr="00406737">
              <w:rPr>
                <w:rFonts w:ascii="Times New Roman" w:hAnsi="Times New Roman"/>
                <w:sz w:val="28"/>
                <w:szCs w:val="28"/>
              </w:rPr>
              <w:t xml:space="preserve"> ед.;</w:t>
            </w:r>
          </w:p>
          <w:p w:rsidR="006A013E" w:rsidRPr="00406737" w:rsidRDefault="00562535" w:rsidP="006A013E">
            <w:pPr>
              <w:rPr>
                <w:rFonts w:ascii="Times New Roman" w:hAnsi="Times New Roman"/>
                <w:sz w:val="28"/>
                <w:szCs w:val="28"/>
              </w:rPr>
            </w:pPr>
            <w:r>
              <w:rPr>
                <w:rFonts w:ascii="Times New Roman" w:hAnsi="Times New Roman"/>
                <w:sz w:val="28"/>
                <w:szCs w:val="28"/>
              </w:rPr>
              <w:t>6</w:t>
            </w:r>
            <w:r w:rsidR="006A013E" w:rsidRPr="00406737">
              <w:rPr>
                <w:rFonts w:ascii="Times New Roman" w:hAnsi="Times New Roman"/>
                <w:sz w:val="28"/>
                <w:szCs w:val="28"/>
              </w:rPr>
              <w:t xml:space="preserve">. </w:t>
            </w:r>
            <w:r w:rsidRPr="00A37AD8">
              <w:rPr>
                <w:rFonts w:ascii="Times New Roman" w:hAnsi="Times New Roman"/>
                <w:bCs/>
                <w:sz w:val="28"/>
                <w:szCs w:val="28"/>
              </w:rPr>
              <w:t>Количество подготовленных расчетов по арендной плате за земельные участки</w:t>
            </w:r>
            <w:r>
              <w:rPr>
                <w:rFonts w:ascii="Times New Roman" w:hAnsi="Times New Roman"/>
                <w:bCs/>
                <w:sz w:val="28"/>
                <w:szCs w:val="28"/>
              </w:rPr>
              <w:t>, имущество</w:t>
            </w:r>
            <w:r w:rsidRPr="00A37AD8">
              <w:rPr>
                <w:rFonts w:ascii="Times New Roman" w:hAnsi="Times New Roman"/>
                <w:bCs/>
                <w:sz w:val="28"/>
                <w:szCs w:val="28"/>
              </w:rPr>
              <w:t xml:space="preserve"> и претензий о задолженности по арендной плате за земельные участки</w:t>
            </w:r>
            <w:r>
              <w:rPr>
                <w:rFonts w:ascii="Times New Roman" w:hAnsi="Times New Roman"/>
                <w:bCs/>
                <w:sz w:val="28"/>
                <w:szCs w:val="28"/>
              </w:rPr>
              <w:t>, имущество</w:t>
            </w:r>
            <w:r w:rsidR="006A013E" w:rsidRPr="00406737">
              <w:rPr>
                <w:rFonts w:ascii="Times New Roman" w:hAnsi="Times New Roman"/>
                <w:sz w:val="28"/>
                <w:szCs w:val="28"/>
              </w:rPr>
              <w:t xml:space="preserve"> – </w:t>
            </w:r>
            <w:r w:rsidR="0099374C">
              <w:rPr>
                <w:rFonts w:ascii="Times New Roman" w:hAnsi="Times New Roman"/>
                <w:sz w:val="28"/>
                <w:szCs w:val="28"/>
              </w:rPr>
              <w:t>5 505</w:t>
            </w:r>
            <w:r w:rsidR="006A013E" w:rsidRPr="00406737">
              <w:rPr>
                <w:rFonts w:ascii="Times New Roman" w:hAnsi="Times New Roman"/>
                <w:sz w:val="28"/>
                <w:szCs w:val="28"/>
              </w:rPr>
              <w:t xml:space="preserve"> ед.; </w:t>
            </w:r>
          </w:p>
          <w:p w:rsidR="000144AA" w:rsidRDefault="00562535" w:rsidP="0099374C">
            <w:pPr>
              <w:rPr>
                <w:rFonts w:ascii="Times New Roman" w:hAnsi="Times New Roman"/>
                <w:sz w:val="28"/>
                <w:szCs w:val="28"/>
              </w:rPr>
            </w:pPr>
            <w:r>
              <w:rPr>
                <w:rFonts w:ascii="Times New Roman" w:hAnsi="Times New Roman"/>
                <w:sz w:val="28"/>
                <w:szCs w:val="28"/>
              </w:rPr>
              <w:t>7</w:t>
            </w:r>
            <w:r w:rsidR="006A013E" w:rsidRPr="00406737">
              <w:rPr>
                <w:rFonts w:ascii="Times New Roman" w:hAnsi="Times New Roman"/>
                <w:sz w:val="28"/>
                <w:szCs w:val="28"/>
              </w:rPr>
              <w:t xml:space="preserve">. </w:t>
            </w:r>
            <w:r w:rsidRPr="00A37AD8">
              <w:rPr>
                <w:rFonts w:ascii="Times New Roman" w:hAnsi="Times New Roman"/>
                <w:bCs/>
                <w:sz w:val="28"/>
                <w:szCs w:val="28"/>
              </w:rPr>
              <w:t>Количество подготовленных ответов на обращения граждан и уведомлений о необходимости проведения государственной регистрации права собственности</w:t>
            </w:r>
            <w:r w:rsidR="006A013E" w:rsidRPr="00406737">
              <w:rPr>
                <w:rFonts w:ascii="Times New Roman" w:hAnsi="Times New Roman"/>
                <w:sz w:val="28"/>
                <w:szCs w:val="28"/>
              </w:rPr>
              <w:t xml:space="preserve"> – </w:t>
            </w:r>
            <w:r w:rsidR="0099374C">
              <w:rPr>
                <w:rFonts w:ascii="Times New Roman" w:hAnsi="Times New Roman"/>
                <w:sz w:val="28"/>
                <w:szCs w:val="28"/>
              </w:rPr>
              <w:t>64 800</w:t>
            </w:r>
            <w:r w:rsidR="006A013E" w:rsidRPr="00406737">
              <w:rPr>
                <w:rFonts w:ascii="Times New Roman" w:hAnsi="Times New Roman"/>
                <w:sz w:val="28"/>
                <w:szCs w:val="28"/>
              </w:rPr>
              <w:t xml:space="preserve"> ед.</w:t>
            </w:r>
            <w:r w:rsidR="000042F0">
              <w:rPr>
                <w:rFonts w:ascii="Times New Roman" w:hAnsi="Times New Roman"/>
                <w:sz w:val="28"/>
                <w:szCs w:val="28"/>
              </w:rPr>
              <w:t>;</w:t>
            </w:r>
          </w:p>
          <w:p w:rsidR="000042F0" w:rsidRDefault="000042F0" w:rsidP="000042F0">
            <w:pPr>
              <w:rPr>
                <w:rFonts w:ascii="Times New Roman" w:hAnsi="Times New Roman"/>
                <w:bCs/>
                <w:sz w:val="28"/>
                <w:szCs w:val="28"/>
              </w:rPr>
            </w:pPr>
            <w:r>
              <w:rPr>
                <w:rFonts w:ascii="Times New Roman" w:hAnsi="Times New Roman"/>
                <w:bCs/>
                <w:sz w:val="28"/>
                <w:szCs w:val="28"/>
              </w:rPr>
              <w:t>8. Количество заключенных муниципальных контрактов – 1 ед.;</w:t>
            </w:r>
          </w:p>
          <w:p w:rsidR="000042F0" w:rsidRPr="00406737" w:rsidRDefault="000042F0" w:rsidP="000042F0">
            <w:pPr>
              <w:rPr>
                <w:rFonts w:ascii="Times New Roman" w:hAnsi="Times New Roman"/>
                <w:sz w:val="28"/>
                <w:szCs w:val="28"/>
              </w:rPr>
            </w:pPr>
            <w:r>
              <w:rPr>
                <w:rFonts w:ascii="Times New Roman" w:hAnsi="Times New Roman"/>
                <w:bCs/>
                <w:sz w:val="28"/>
                <w:szCs w:val="28"/>
              </w:rPr>
              <w:t>9. Количество обследованных и обеспеченных инфрас</w:t>
            </w:r>
            <w:r w:rsidR="001F4049">
              <w:rPr>
                <w:rFonts w:ascii="Times New Roman" w:hAnsi="Times New Roman"/>
                <w:bCs/>
                <w:sz w:val="28"/>
                <w:szCs w:val="28"/>
              </w:rPr>
              <w:t>труктурой земельных участков – 8</w:t>
            </w:r>
            <w:r>
              <w:rPr>
                <w:rFonts w:ascii="Times New Roman" w:hAnsi="Times New Roman"/>
                <w:bCs/>
                <w:sz w:val="28"/>
                <w:szCs w:val="28"/>
              </w:rPr>
              <w:t xml:space="preserve"> ед.</w:t>
            </w:r>
          </w:p>
        </w:tc>
      </w:tr>
    </w:tbl>
    <w:p w:rsidR="00C81159" w:rsidRDefault="00C81159" w:rsidP="000144AA">
      <w:pPr>
        <w:spacing w:after="0" w:line="240" w:lineRule="auto"/>
        <w:jc w:val="center"/>
        <w:rPr>
          <w:rFonts w:ascii="Times New Roman" w:hAnsi="Times New Roman"/>
          <w:sz w:val="28"/>
          <w:szCs w:val="28"/>
        </w:rPr>
      </w:pP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ПАСПОРТ</w:t>
      </w:r>
    </w:p>
    <w:p w:rsidR="000144AA" w:rsidRPr="00406737" w:rsidRDefault="000144AA" w:rsidP="000144AA">
      <w:pPr>
        <w:spacing w:after="0" w:line="240" w:lineRule="auto"/>
        <w:jc w:val="center"/>
        <w:rPr>
          <w:rFonts w:ascii="Times New Roman" w:hAnsi="Times New Roman"/>
          <w:sz w:val="28"/>
          <w:szCs w:val="28"/>
        </w:rPr>
      </w:pPr>
      <w:r w:rsidRPr="00406737">
        <w:rPr>
          <w:rFonts w:ascii="Times New Roman" w:hAnsi="Times New Roman"/>
          <w:sz w:val="28"/>
          <w:szCs w:val="28"/>
        </w:rPr>
        <w:t>подпрограммы</w:t>
      </w:r>
    </w:p>
    <w:p w:rsidR="000144AA" w:rsidRPr="00406737" w:rsidRDefault="000144AA" w:rsidP="000144AA">
      <w:pPr>
        <w:spacing w:after="0" w:line="240" w:lineRule="auto"/>
        <w:jc w:val="center"/>
        <w:rPr>
          <w:rFonts w:ascii="Times New Roman" w:hAnsi="Times New Roman" w:cs="Times New Roman"/>
          <w:sz w:val="28"/>
          <w:szCs w:val="28"/>
        </w:rPr>
      </w:pPr>
      <w:r w:rsidRPr="00406737">
        <w:rPr>
          <w:rFonts w:ascii="Times New Roman" w:hAnsi="Times New Roman" w:cs="Times New Roman"/>
          <w:sz w:val="28"/>
          <w:szCs w:val="28"/>
        </w:rPr>
        <w:t>«Управление муниципальным имуществом»</w:t>
      </w:r>
    </w:p>
    <w:p w:rsidR="000144AA" w:rsidRPr="00406737" w:rsidRDefault="000144AA" w:rsidP="000144AA">
      <w:pPr>
        <w:spacing w:after="0" w:line="240" w:lineRule="auto"/>
        <w:jc w:val="center"/>
        <w:rPr>
          <w:rFonts w:ascii="Times New Roman" w:hAnsi="Times New Roman" w:cs="Times New Roman"/>
          <w:sz w:val="28"/>
          <w:szCs w:val="28"/>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01"/>
        <w:gridCol w:w="1043"/>
        <w:gridCol w:w="993"/>
        <w:gridCol w:w="992"/>
        <w:gridCol w:w="992"/>
        <w:gridCol w:w="992"/>
        <w:gridCol w:w="958"/>
      </w:tblGrid>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Ответственный исполнитель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Администрация Калининского муниципального округа Тверской области</w:t>
            </w:r>
          </w:p>
        </w:tc>
      </w:tr>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Соисполнители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C44CB7" w:rsidRDefault="002C59A1" w:rsidP="00750D26">
            <w:pPr>
              <w:rPr>
                <w:rFonts w:ascii="Times New Roman" w:hAnsi="Times New Roman" w:cs="Times New Roman"/>
                <w:sz w:val="28"/>
                <w:szCs w:val="28"/>
              </w:rPr>
            </w:pPr>
            <w:r>
              <w:rPr>
                <w:rFonts w:ascii="Times New Roman" w:hAnsi="Times New Roman" w:cs="Times New Roman"/>
                <w:sz w:val="28"/>
                <w:szCs w:val="28"/>
              </w:rPr>
              <w:t xml:space="preserve">- </w:t>
            </w:r>
          </w:p>
        </w:tc>
      </w:tr>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Задачи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1. Инвентаризация, постановка на кадастровый учет объектов недвижимого имущества Калининского муниципального округа.</w:t>
            </w:r>
          </w:p>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2. Оценка муниципального имущества Калининского муниципального округа.</w:t>
            </w:r>
          </w:p>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 xml:space="preserve">3. </w:t>
            </w:r>
            <w:r w:rsidR="000749DE" w:rsidRPr="00406737">
              <w:rPr>
                <w:rFonts w:ascii="Times New Roman" w:eastAsia="Times New Roman" w:hAnsi="Times New Roman" w:cs="Tahoma"/>
                <w:sz w:val="28"/>
                <w:szCs w:val="28"/>
              </w:rPr>
              <w:t>Содержание муниципальной казны Калининского муниципального округа</w:t>
            </w:r>
            <w:r w:rsidRPr="00406737">
              <w:rPr>
                <w:rFonts w:ascii="Times New Roman" w:eastAsia="Times New Roman" w:hAnsi="Times New Roman" w:cs="Tahoma"/>
                <w:sz w:val="28"/>
                <w:szCs w:val="28"/>
              </w:rPr>
              <w:t>.</w:t>
            </w:r>
          </w:p>
          <w:p w:rsidR="00406737" w:rsidRPr="00406737" w:rsidRDefault="000749DE" w:rsidP="00406737">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4</w:t>
            </w:r>
            <w:r w:rsidR="00406737" w:rsidRPr="00406737">
              <w:rPr>
                <w:rFonts w:ascii="Times New Roman" w:eastAsia="Times New Roman" w:hAnsi="Times New Roman" w:cs="Tahoma"/>
                <w:sz w:val="28"/>
                <w:szCs w:val="28"/>
              </w:rPr>
              <w:t>.</w:t>
            </w:r>
            <w:r>
              <w:rPr>
                <w:rFonts w:ascii="Times New Roman" w:eastAsia="Times New Roman" w:hAnsi="Times New Roman" w:cs="Tahoma"/>
                <w:sz w:val="28"/>
                <w:szCs w:val="28"/>
              </w:rPr>
              <w:t>Выявление, учет и оформление бесхозяйного и выморочного имущества</w:t>
            </w:r>
            <w:r w:rsidR="00406737" w:rsidRPr="00406737">
              <w:rPr>
                <w:rFonts w:ascii="Times New Roman" w:eastAsia="Times New Roman" w:hAnsi="Times New Roman" w:cs="Tahoma"/>
                <w:sz w:val="28"/>
                <w:szCs w:val="28"/>
              </w:rPr>
              <w:t>.</w:t>
            </w:r>
          </w:p>
          <w:p w:rsidR="000749DE" w:rsidRDefault="00750D26" w:rsidP="00B62C0F">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5</w:t>
            </w:r>
            <w:r w:rsidR="00406737" w:rsidRPr="00406737">
              <w:rPr>
                <w:rFonts w:ascii="Times New Roman" w:eastAsia="Times New Roman" w:hAnsi="Times New Roman" w:cs="Tahoma"/>
                <w:sz w:val="28"/>
                <w:szCs w:val="28"/>
              </w:rPr>
              <w:t>.</w:t>
            </w:r>
            <w:r w:rsidR="00265662">
              <w:rPr>
                <w:rFonts w:ascii="Times New Roman" w:eastAsia="Times New Roman" w:hAnsi="Times New Roman" w:cs="Tahoma"/>
                <w:sz w:val="28"/>
                <w:szCs w:val="28"/>
              </w:rPr>
              <w:t>Развитие имущественного комплекса Калининского муниципального округа Тверской области</w:t>
            </w:r>
            <w:r w:rsidR="000749DE">
              <w:rPr>
                <w:rFonts w:ascii="Times New Roman" w:eastAsia="Times New Roman" w:hAnsi="Times New Roman" w:cs="Tahoma"/>
                <w:sz w:val="28"/>
                <w:szCs w:val="28"/>
              </w:rPr>
              <w:t>.</w:t>
            </w:r>
          </w:p>
          <w:p w:rsidR="00406737" w:rsidRPr="00406737" w:rsidRDefault="000749DE" w:rsidP="00B62C0F">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6. </w:t>
            </w:r>
            <w:r w:rsidR="002C59A1" w:rsidRPr="00406737">
              <w:rPr>
                <w:rFonts w:ascii="Times New Roman" w:eastAsia="Times New Roman" w:hAnsi="Times New Roman" w:cs="Tahoma"/>
                <w:sz w:val="28"/>
                <w:szCs w:val="28"/>
              </w:rPr>
              <w:t xml:space="preserve">Предупреждение банкротства, </w:t>
            </w:r>
            <w:r w:rsidR="002C59A1" w:rsidRPr="00406737">
              <w:rPr>
                <w:rFonts w:ascii="Times New Roman" w:eastAsia="Times New Roman" w:hAnsi="Times New Roman" w:cs="Tahoma"/>
                <w:sz w:val="28"/>
                <w:szCs w:val="28"/>
              </w:rPr>
              <w:lastRenderedPageBreak/>
              <w:t>восстановление платежеспособности муниципальных унитарных предприятий</w:t>
            </w:r>
            <w:r w:rsidR="00406737" w:rsidRPr="00406737">
              <w:rPr>
                <w:rFonts w:ascii="Times New Roman" w:eastAsia="Times New Roman" w:hAnsi="Times New Roman" w:cs="Tahoma"/>
                <w:sz w:val="28"/>
                <w:szCs w:val="28"/>
              </w:rPr>
              <w:t>.</w:t>
            </w:r>
          </w:p>
        </w:tc>
      </w:tr>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lastRenderedPageBreak/>
              <w:t>Показатели задач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1. Количество поставленных на кадастровый учет объектов недвижимого имущества.</w:t>
            </w:r>
          </w:p>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2. Количество оцененных объектов движимого и недвижимого имущества Калининского муниципального округа.</w:t>
            </w:r>
          </w:p>
          <w:p w:rsidR="00826E04"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 xml:space="preserve">3. </w:t>
            </w:r>
            <w:r w:rsidR="004E5AD2" w:rsidRPr="00406737">
              <w:rPr>
                <w:rFonts w:ascii="Times New Roman" w:eastAsia="Times New Roman" w:hAnsi="Times New Roman" w:cs="Tahoma"/>
                <w:sz w:val="28"/>
                <w:szCs w:val="28"/>
              </w:rPr>
              <w:t>Количество объектов имущества казны Калининского муниципального округа подлежащих содержанию</w:t>
            </w:r>
            <w:r w:rsidR="004E5AD2">
              <w:rPr>
                <w:rFonts w:ascii="Times New Roman" w:eastAsia="Times New Roman" w:hAnsi="Times New Roman" w:cs="Tahoma"/>
                <w:sz w:val="28"/>
                <w:szCs w:val="28"/>
              </w:rPr>
              <w:t>.</w:t>
            </w:r>
          </w:p>
          <w:p w:rsidR="00406737" w:rsidRPr="00406737" w:rsidRDefault="00826E04" w:rsidP="00826E04">
            <w:pPr>
              <w:tabs>
                <w:tab w:val="left" w:pos="930"/>
              </w:tabs>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4.</w:t>
            </w:r>
            <w:r w:rsidR="004E5AD2" w:rsidRPr="004E5AD2">
              <w:rPr>
                <w:rFonts w:ascii="Times New Roman" w:eastAsia="Times New Roman" w:hAnsi="Times New Roman" w:cs="Tahoma"/>
                <w:sz w:val="28"/>
                <w:szCs w:val="28"/>
              </w:rPr>
              <w:t>Количество объектов бесхозяйного имущества и выморочного имущества, вовлеченных в хозяйственный оборот.</w:t>
            </w:r>
          </w:p>
          <w:p w:rsidR="00265662" w:rsidRDefault="00E1609B" w:rsidP="00406737">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5</w:t>
            </w:r>
            <w:r w:rsidR="00406737" w:rsidRPr="00406737">
              <w:rPr>
                <w:rFonts w:ascii="Times New Roman" w:eastAsia="Times New Roman" w:hAnsi="Times New Roman" w:cs="Tahoma"/>
                <w:sz w:val="28"/>
                <w:szCs w:val="28"/>
              </w:rPr>
              <w:t xml:space="preserve">. </w:t>
            </w:r>
            <w:r w:rsidR="006C5F13" w:rsidRPr="00C7112B">
              <w:rPr>
                <w:rFonts w:ascii="Times New Roman" w:eastAsia="Times New Roman" w:hAnsi="Times New Roman" w:cs="Tahoma"/>
                <w:sz w:val="28"/>
                <w:szCs w:val="28"/>
              </w:rPr>
              <w:t xml:space="preserve">Количество </w:t>
            </w:r>
            <w:r w:rsidR="00265662">
              <w:rPr>
                <w:rFonts w:ascii="Times New Roman" w:eastAsia="Times New Roman" w:hAnsi="Times New Roman" w:cs="Tahoma"/>
                <w:sz w:val="28"/>
                <w:szCs w:val="28"/>
              </w:rPr>
              <w:t>заключенных муниципальных контрактов.</w:t>
            </w:r>
          </w:p>
          <w:p w:rsidR="00C7112B" w:rsidRPr="00406737" w:rsidRDefault="006C5F13" w:rsidP="00265662">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6.</w:t>
            </w:r>
            <w:r w:rsidR="00406737" w:rsidRPr="00406737">
              <w:rPr>
                <w:rFonts w:ascii="Times New Roman" w:eastAsia="Times New Roman" w:hAnsi="Times New Roman" w:cs="Tahoma"/>
                <w:sz w:val="28"/>
                <w:szCs w:val="28"/>
              </w:rPr>
              <w:t>Количество муниципальны</w:t>
            </w:r>
            <w:r w:rsidR="00265662">
              <w:rPr>
                <w:rFonts w:ascii="Times New Roman" w:eastAsia="Times New Roman" w:hAnsi="Times New Roman" w:cs="Tahoma"/>
                <w:sz w:val="28"/>
                <w:szCs w:val="28"/>
              </w:rPr>
              <w:t>х</w:t>
            </w:r>
            <w:r w:rsidR="00406737" w:rsidRPr="00406737">
              <w:rPr>
                <w:rFonts w:ascii="Times New Roman" w:eastAsia="Times New Roman" w:hAnsi="Times New Roman" w:cs="Tahoma"/>
                <w:sz w:val="28"/>
                <w:szCs w:val="28"/>
              </w:rPr>
              <w:t xml:space="preserve"> унитарны</w:t>
            </w:r>
            <w:r w:rsidR="00265662">
              <w:rPr>
                <w:rFonts w:ascii="Times New Roman" w:eastAsia="Times New Roman" w:hAnsi="Times New Roman" w:cs="Tahoma"/>
                <w:sz w:val="28"/>
                <w:szCs w:val="28"/>
              </w:rPr>
              <w:t>х предприятий</w:t>
            </w:r>
            <w:r w:rsidR="00406737" w:rsidRPr="00406737">
              <w:rPr>
                <w:rFonts w:ascii="Times New Roman" w:eastAsia="Times New Roman" w:hAnsi="Times New Roman" w:cs="Tahoma"/>
                <w:sz w:val="28"/>
                <w:szCs w:val="28"/>
              </w:rPr>
              <w:t xml:space="preserve"> Калининского муницип</w:t>
            </w:r>
            <w:r w:rsidR="00265662">
              <w:rPr>
                <w:rFonts w:ascii="Times New Roman" w:eastAsia="Times New Roman" w:hAnsi="Times New Roman" w:cs="Tahoma"/>
                <w:sz w:val="28"/>
                <w:szCs w:val="28"/>
              </w:rPr>
              <w:t>ального округа Тверской области.</w:t>
            </w:r>
          </w:p>
        </w:tc>
      </w:tr>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Основные мероприятия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1. </w:t>
            </w:r>
            <w:r w:rsidR="000749DE">
              <w:rPr>
                <w:rFonts w:ascii="Times New Roman" w:eastAsia="Times New Roman" w:hAnsi="Times New Roman" w:cs="Tahoma"/>
                <w:sz w:val="28"/>
                <w:szCs w:val="28"/>
              </w:rPr>
              <w:t>Инвентаризация, п</w:t>
            </w:r>
            <w:r w:rsidRPr="00406737">
              <w:rPr>
                <w:rFonts w:ascii="Times New Roman" w:eastAsia="Times New Roman" w:hAnsi="Times New Roman" w:cs="Tahoma"/>
                <w:sz w:val="28"/>
                <w:szCs w:val="28"/>
              </w:rPr>
              <w:t xml:space="preserve">остановка на кадастровый учет объектов недвижимого имущества. </w:t>
            </w:r>
          </w:p>
          <w:p w:rsid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 xml:space="preserve">2. Оценка объектов </w:t>
            </w:r>
            <w:r w:rsidR="000749DE">
              <w:rPr>
                <w:rFonts w:ascii="Times New Roman" w:eastAsia="Times New Roman" w:hAnsi="Times New Roman" w:cs="Tahoma"/>
                <w:sz w:val="28"/>
                <w:szCs w:val="28"/>
              </w:rPr>
              <w:t>муниципального</w:t>
            </w:r>
            <w:r w:rsidRPr="00406737">
              <w:rPr>
                <w:rFonts w:ascii="Times New Roman" w:eastAsia="Times New Roman" w:hAnsi="Times New Roman" w:cs="Tahoma"/>
                <w:sz w:val="28"/>
                <w:szCs w:val="28"/>
              </w:rPr>
              <w:t xml:space="preserve"> имущества</w:t>
            </w:r>
            <w:r w:rsidR="000749DE">
              <w:rPr>
                <w:rFonts w:ascii="Times New Roman" w:eastAsia="Times New Roman" w:hAnsi="Times New Roman" w:cs="Tahoma"/>
                <w:sz w:val="28"/>
                <w:szCs w:val="28"/>
              </w:rPr>
              <w:t xml:space="preserve"> Калининского муниципального округа</w:t>
            </w:r>
            <w:r w:rsidRPr="00406737">
              <w:rPr>
                <w:rFonts w:ascii="Times New Roman" w:eastAsia="Times New Roman" w:hAnsi="Times New Roman" w:cs="Tahoma"/>
                <w:sz w:val="28"/>
                <w:szCs w:val="28"/>
              </w:rPr>
              <w:t>.</w:t>
            </w:r>
          </w:p>
          <w:p w:rsidR="0097718F" w:rsidRDefault="003977AD" w:rsidP="003977AD">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3</w:t>
            </w:r>
            <w:r w:rsidRPr="00406737">
              <w:rPr>
                <w:rFonts w:ascii="Times New Roman" w:eastAsia="Times New Roman" w:hAnsi="Times New Roman" w:cs="Tahoma"/>
                <w:sz w:val="28"/>
                <w:szCs w:val="28"/>
              </w:rPr>
              <w:t xml:space="preserve">. </w:t>
            </w:r>
            <w:r w:rsidR="000749DE" w:rsidRPr="00406737">
              <w:rPr>
                <w:rFonts w:ascii="Times New Roman" w:eastAsia="Times New Roman" w:hAnsi="Times New Roman" w:cs="Tahoma"/>
                <w:sz w:val="28"/>
                <w:szCs w:val="28"/>
              </w:rPr>
              <w:t xml:space="preserve">Содержание имущества казны </w:t>
            </w:r>
            <w:r w:rsidR="00AF50D0">
              <w:rPr>
                <w:rFonts w:ascii="Times New Roman" w:eastAsia="Times New Roman" w:hAnsi="Times New Roman" w:cs="Tahoma"/>
                <w:sz w:val="28"/>
                <w:szCs w:val="28"/>
              </w:rPr>
              <w:t>муниципального образования.</w:t>
            </w:r>
          </w:p>
          <w:p w:rsidR="003977AD" w:rsidRDefault="000749DE" w:rsidP="003977AD">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4. </w:t>
            </w:r>
            <w:r w:rsidR="003977AD">
              <w:rPr>
                <w:rFonts w:ascii="Times New Roman" w:eastAsia="Times New Roman" w:hAnsi="Times New Roman" w:cs="Tahoma"/>
                <w:sz w:val="28"/>
                <w:szCs w:val="28"/>
              </w:rPr>
              <w:t>Оформление права муниципальной собственности на выморочное имущество</w:t>
            </w:r>
            <w:r w:rsidR="003977AD" w:rsidRPr="00406737">
              <w:rPr>
                <w:rFonts w:ascii="Times New Roman" w:eastAsia="Times New Roman" w:hAnsi="Times New Roman" w:cs="Tahoma"/>
                <w:sz w:val="28"/>
                <w:szCs w:val="28"/>
              </w:rPr>
              <w:t>.</w:t>
            </w:r>
          </w:p>
          <w:p w:rsidR="003977AD" w:rsidRPr="00406737" w:rsidRDefault="000749DE" w:rsidP="003977AD">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5</w:t>
            </w:r>
            <w:r w:rsidR="003977AD">
              <w:rPr>
                <w:rFonts w:ascii="Times New Roman" w:eastAsia="Times New Roman" w:hAnsi="Times New Roman" w:cs="Tahoma"/>
                <w:sz w:val="28"/>
                <w:szCs w:val="28"/>
              </w:rPr>
              <w:t>. Инвентаризация, постановка на кадастровый учет бесхозяйных объектов недвижимого имущества.</w:t>
            </w:r>
          </w:p>
          <w:p w:rsidR="00797997" w:rsidRDefault="003977AD" w:rsidP="000F56F8">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6</w:t>
            </w:r>
            <w:r w:rsidR="00406737" w:rsidRPr="00406737">
              <w:rPr>
                <w:rFonts w:ascii="Times New Roman" w:eastAsia="Times New Roman" w:hAnsi="Times New Roman" w:cs="Tahoma"/>
                <w:sz w:val="28"/>
                <w:szCs w:val="28"/>
              </w:rPr>
              <w:t>. </w:t>
            </w:r>
            <w:r w:rsidR="00797997">
              <w:rPr>
                <w:rFonts w:ascii="Times New Roman" w:eastAsia="Times New Roman" w:hAnsi="Times New Roman" w:cs="Tahoma"/>
                <w:sz w:val="28"/>
                <w:szCs w:val="28"/>
              </w:rPr>
              <w:t xml:space="preserve">Строительство административного здания в д. </w:t>
            </w:r>
            <w:proofErr w:type="spellStart"/>
            <w:r w:rsidR="00797997">
              <w:rPr>
                <w:rFonts w:ascii="Times New Roman" w:eastAsia="Times New Roman" w:hAnsi="Times New Roman" w:cs="Tahoma"/>
                <w:sz w:val="28"/>
                <w:szCs w:val="28"/>
              </w:rPr>
              <w:t>Неготино</w:t>
            </w:r>
            <w:proofErr w:type="spellEnd"/>
            <w:r w:rsidR="00797997">
              <w:rPr>
                <w:rFonts w:ascii="Times New Roman" w:eastAsia="Times New Roman" w:hAnsi="Times New Roman" w:cs="Tahoma"/>
                <w:sz w:val="28"/>
                <w:szCs w:val="28"/>
              </w:rPr>
              <w:t xml:space="preserve"> Калининского муниципального округа.</w:t>
            </w:r>
          </w:p>
          <w:p w:rsidR="000749DE" w:rsidRDefault="00797997" w:rsidP="000F56F8">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7. </w:t>
            </w:r>
            <w:r w:rsidR="000749DE">
              <w:rPr>
                <w:rFonts w:ascii="Times New Roman" w:eastAsia="Times New Roman" w:hAnsi="Times New Roman" w:cs="Tahoma"/>
                <w:sz w:val="28"/>
                <w:szCs w:val="28"/>
              </w:rPr>
              <w:t xml:space="preserve">Укрепление материально-технической базы </w:t>
            </w:r>
            <w:r>
              <w:rPr>
                <w:rFonts w:ascii="Times New Roman" w:eastAsia="Times New Roman" w:hAnsi="Times New Roman" w:cs="Tahoma"/>
                <w:sz w:val="28"/>
                <w:szCs w:val="28"/>
              </w:rPr>
              <w:t>муниципального образования</w:t>
            </w:r>
            <w:r w:rsidR="000749DE">
              <w:rPr>
                <w:rFonts w:ascii="Times New Roman" w:eastAsia="Times New Roman" w:hAnsi="Times New Roman" w:cs="Tahoma"/>
                <w:sz w:val="28"/>
                <w:szCs w:val="28"/>
              </w:rPr>
              <w:t>.</w:t>
            </w:r>
          </w:p>
          <w:p w:rsidR="0059348B" w:rsidRDefault="000749DE" w:rsidP="00E40F31">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7.</w:t>
            </w:r>
            <w:r w:rsidR="00054412" w:rsidRPr="00406737">
              <w:rPr>
                <w:rFonts w:ascii="Times New Roman" w:eastAsia="Times New Roman" w:hAnsi="Times New Roman" w:cs="Tahoma"/>
                <w:sz w:val="28"/>
                <w:szCs w:val="28"/>
              </w:rPr>
              <w:t>Предупреждение банкротства, восстановление платежеспособности муниципальных унитарных предприятий</w:t>
            </w:r>
            <w:r w:rsidR="003977AD">
              <w:rPr>
                <w:rFonts w:ascii="Times New Roman" w:eastAsia="Times New Roman" w:hAnsi="Times New Roman" w:cs="Tahoma"/>
                <w:sz w:val="28"/>
                <w:szCs w:val="28"/>
              </w:rPr>
              <w:t>.</w:t>
            </w:r>
          </w:p>
          <w:p w:rsidR="00C7112B" w:rsidRDefault="00C7112B" w:rsidP="00E40F31">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 xml:space="preserve">8. </w:t>
            </w:r>
            <w:r w:rsidRPr="00C7112B">
              <w:rPr>
                <w:rFonts w:ascii="Times New Roman" w:eastAsia="Times New Roman" w:hAnsi="Times New Roman" w:cs="Tahoma"/>
                <w:sz w:val="28"/>
                <w:szCs w:val="28"/>
              </w:rPr>
              <w:t>Субсидия Муниципальному унитарному предприятию Калининского муниципального округа Тверской области "Коммунальные системы Калининского округа" на финансовое обеспечение затрат, необходимых для погашения просроченной кредиторской задолженности за энергоресурсы</w:t>
            </w:r>
            <w:r>
              <w:rPr>
                <w:rFonts w:ascii="Times New Roman" w:eastAsia="Times New Roman" w:hAnsi="Times New Roman" w:cs="Tahoma"/>
                <w:sz w:val="28"/>
                <w:szCs w:val="28"/>
              </w:rPr>
              <w:t>.</w:t>
            </w:r>
          </w:p>
          <w:p w:rsidR="00797997" w:rsidRPr="00406737" w:rsidRDefault="00797997" w:rsidP="00E40F31">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lastRenderedPageBreak/>
              <w:t>9</w:t>
            </w:r>
            <w:r w:rsidRPr="00912986">
              <w:rPr>
                <w:rFonts w:ascii="Times New Roman" w:eastAsia="Times New Roman" w:hAnsi="Times New Roman" w:cs="Tahoma"/>
                <w:sz w:val="28"/>
                <w:szCs w:val="28"/>
              </w:rPr>
              <w:t xml:space="preserve">. </w:t>
            </w:r>
            <w:r w:rsidR="00794C07" w:rsidRPr="00912986">
              <w:rPr>
                <w:rFonts w:ascii="Times New Roman" w:eastAsia="Times New Roman" w:hAnsi="Times New Roman" w:cs="Tahoma"/>
                <w:sz w:val="28"/>
                <w:szCs w:val="28"/>
              </w:rPr>
              <w:t>Выплаты по обязательствам Калининского муниципального округа Тверской области в</w:t>
            </w:r>
            <w:r w:rsidR="00912986" w:rsidRPr="00912986">
              <w:rPr>
                <w:rFonts w:ascii="Times New Roman" w:eastAsia="Times New Roman" w:hAnsi="Times New Roman" w:cs="Tahoma"/>
                <w:sz w:val="28"/>
                <w:szCs w:val="28"/>
              </w:rPr>
              <w:t xml:space="preserve"> </w:t>
            </w:r>
            <w:r w:rsidR="00794C07" w:rsidRPr="00912986">
              <w:rPr>
                <w:rFonts w:ascii="Times New Roman" w:eastAsia="Times New Roman" w:hAnsi="Times New Roman" w:cs="Tahoma"/>
                <w:sz w:val="28"/>
                <w:szCs w:val="28"/>
              </w:rPr>
              <w:t>части гашения  задолженности  муниципального унитарного предприятия "Коммунальные системы Калининского округа" за потребленный природный газ</w:t>
            </w:r>
            <w:r w:rsidRPr="00912986">
              <w:rPr>
                <w:rFonts w:ascii="Times New Roman" w:eastAsia="Times New Roman" w:hAnsi="Times New Roman" w:cs="Tahoma"/>
                <w:sz w:val="28"/>
                <w:szCs w:val="28"/>
              </w:rPr>
              <w:t>.</w:t>
            </w:r>
          </w:p>
        </w:tc>
      </w:tr>
      <w:tr w:rsidR="00406737" w:rsidRPr="00406737" w:rsidTr="004942B4">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lastRenderedPageBreak/>
              <w:t>Объемы бюджетных ассигнований подпрограммы (тыс.руб.)</w:t>
            </w:r>
          </w:p>
        </w:tc>
        <w:tc>
          <w:tcPr>
            <w:tcW w:w="5970" w:type="dxa"/>
            <w:gridSpan w:val="6"/>
            <w:tcBorders>
              <w:top w:val="single" w:sz="4" w:space="0" w:color="000000"/>
              <w:left w:val="single" w:sz="4" w:space="0" w:color="000000"/>
              <w:bottom w:val="single" w:sz="4" w:space="0" w:color="auto"/>
              <w:right w:val="single" w:sz="4" w:space="0" w:color="000000"/>
            </w:tcBorders>
          </w:tcPr>
          <w:p w:rsidR="00406737" w:rsidRPr="00406737" w:rsidRDefault="00406737" w:rsidP="00EB068A">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 xml:space="preserve">Всего: </w:t>
            </w:r>
            <w:r w:rsidR="00A717AD">
              <w:rPr>
                <w:rFonts w:ascii="Times New Roman" w:eastAsia="Times New Roman" w:hAnsi="Times New Roman" w:cs="Tahoma"/>
                <w:sz w:val="28"/>
                <w:szCs w:val="28"/>
              </w:rPr>
              <w:t>333 532,7</w:t>
            </w:r>
            <w:r w:rsidR="00EB068A">
              <w:rPr>
                <w:rFonts w:ascii="Times New Roman" w:eastAsia="Times New Roman" w:hAnsi="Times New Roman" w:cs="Tahoma"/>
                <w:sz w:val="28"/>
                <w:szCs w:val="28"/>
              </w:rPr>
              <w:t>7</w:t>
            </w:r>
            <w:r w:rsidRPr="00406737">
              <w:rPr>
                <w:rFonts w:ascii="Times New Roman" w:eastAsia="Times New Roman" w:hAnsi="Times New Roman" w:cs="Tahoma"/>
                <w:sz w:val="28"/>
                <w:szCs w:val="28"/>
              </w:rPr>
              <w:t>,в т.ч.:</w:t>
            </w:r>
          </w:p>
        </w:tc>
      </w:tr>
      <w:tr w:rsidR="007D63CE" w:rsidRPr="00406737" w:rsidTr="00C81159">
        <w:trPr>
          <w:trHeight w:val="761"/>
        </w:trPr>
        <w:tc>
          <w:tcPr>
            <w:tcW w:w="3601" w:type="dxa"/>
            <w:vMerge/>
          </w:tcPr>
          <w:p w:rsidR="007D63CE" w:rsidRPr="00406737" w:rsidRDefault="007D63CE" w:rsidP="00406737">
            <w:pPr>
              <w:spacing w:after="0" w:line="240" w:lineRule="auto"/>
              <w:rPr>
                <w:rFonts w:ascii="Times New Roman" w:eastAsia="Times New Roman" w:hAnsi="Times New Roman" w:cs="Tahoma"/>
                <w:sz w:val="28"/>
                <w:szCs w:val="28"/>
              </w:rPr>
            </w:pPr>
          </w:p>
        </w:tc>
        <w:tc>
          <w:tcPr>
            <w:tcW w:w="1043" w:type="dxa"/>
            <w:tcBorders>
              <w:top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2025</w:t>
            </w:r>
            <w:r w:rsidRPr="00406737">
              <w:rPr>
                <w:rFonts w:ascii="Times New Roman" w:hAnsi="Times New Roman"/>
                <w:sz w:val="28"/>
                <w:szCs w:val="28"/>
              </w:rPr>
              <w:t xml:space="preserve"> год</w:t>
            </w:r>
          </w:p>
        </w:tc>
        <w:tc>
          <w:tcPr>
            <w:tcW w:w="993"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sidRPr="00406737">
              <w:rPr>
                <w:rFonts w:ascii="Times New Roman" w:hAnsi="Times New Roman"/>
                <w:sz w:val="28"/>
                <w:szCs w:val="28"/>
              </w:rPr>
              <w:t>202</w:t>
            </w:r>
            <w:r>
              <w:rPr>
                <w:rFonts w:ascii="Times New Roman" w:hAnsi="Times New Roman"/>
                <w:sz w:val="28"/>
                <w:szCs w:val="28"/>
              </w:rPr>
              <w:t>6</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2027</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2028</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2029</w:t>
            </w:r>
            <w:r w:rsidRPr="00406737">
              <w:rPr>
                <w:rFonts w:ascii="Times New Roman" w:hAnsi="Times New Roman"/>
                <w:sz w:val="28"/>
                <w:szCs w:val="28"/>
              </w:rPr>
              <w:t xml:space="preserve"> год</w:t>
            </w:r>
          </w:p>
        </w:tc>
        <w:tc>
          <w:tcPr>
            <w:tcW w:w="958" w:type="dxa"/>
            <w:tcBorders>
              <w:top w:val="single" w:sz="4" w:space="0" w:color="auto"/>
              <w:left w:val="single" w:sz="4" w:space="0" w:color="auto"/>
              <w:bottom w:val="single" w:sz="4" w:space="0" w:color="auto"/>
            </w:tcBorders>
          </w:tcPr>
          <w:p w:rsidR="007D63CE" w:rsidRPr="00406737" w:rsidRDefault="007D63CE" w:rsidP="009B3F0E">
            <w:pPr>
              <w:jc w:val="center"/>
              <w:rPr>
                <w:rFonts w:ascii="Times New Roman" w:hAnsi="Times New Roman"/>
                <w:sz w:val="28"/>
                <w:szCs w:val="28"/>
              </w:rPr>
            </w:pPr>
            <w:r>
              <w:rPr>
                <w:rFonts w:ascii="Times New Roman" w:hAnsi="Times New Roman"/>
                <w:sz w:val="28"/>
                <w:szCs w:val="28"/>
              </w:rPr>
              <w:t>2030</w:t>
            </w:r>
            <w:r w:rsidRPr="00406737">
              <w:rPr>
                <w:rFonts w:ascii="Times New Roman" w:hAnsi="Times New Roman"/>
                <w:sz w:val="28"/>
                <w:szCs w:val="28"/>
              </w:rPr>
              <w:t xml:space="preserve"> год</w:t>
            </w:r>
          </w:p>
        </w:tc>
      </w:tr>
      <w:tr w:rsidR="0099374C" w:rsidRPr="00406737" w:rsidTr="00C81159">
        <w:trPr>
          <w:trHeight w:val="789"/>
        </w:trPr>
        <w:tc>
          <w:tcPr>
            <w:tcW w:w="3601" w:type="dxa"/>
            <w:vMerge/>
          </w:tcPr>
          <w:p w:rsidR="0099374C" w:rsidRPr="00406737" w:rsidRDefault="0099374C" w:rsidP="00406737">
            <w:pPr>
              <w:spacing w:after="0" w:line="240" w:lineRule="auto"/>
              <w:rPr>
                <w:rFonts w:ascii="Times New Roman" w:eastAsia="Times New Roman" w:hAnsi="Times New Roman" w:cs="Tahoma"/>
                <w:sz w:val="28"/>
                <w:szCs w:val="28"/>
              </w:rPr>
            </w:pPr>
          </w:p>
        </w:tc>
        <w:tc>
          <w:tcPr>
            <w:tcW w:w="1043" w:type="dxa"/>
            <w:tcBorders>
              <w:top w:val="single" w:sz="4" w:space="0" w:color="auto"/>
              <w:right w:val="single" w:sz="4" w:space="0" w:color="auto"/>
            </w:tcBorders>
            <w:vAlign w:val="center"/>
          </w:tcPr>
          <w:p w:rsidR="0099374C" w:rsidRPr="00406737" w:rsidRDefault="00736FA6" w:rsidP="00406737">
            <w:pPr>
              <w:spacing w:after="0" w:line="240" w:lineRule="auto"/>
              <w:jc w:val="center"/>
              <w:rPr>
                <w:rFonts w:ascii="Times New Roman" w:eastAsia="Times New Roman" w:hAnsi="Times New Roman" w:cs="Times New Roman"/>
                <w:bCs/>
                <w:iCs/>
                <w:sz w:val="28"/>
                <w:szCs w:val="28"/>
              </w:rPr>
            </w:pPr>
            <w:r w:rsidRPr="00912986">
              <w:rPr>
                <w:rFonts w:ascii="Times New Roman" w:eastAsia="Times New Roman" w:hAnsi="Times New Roman" w:cs="Times New Roman"/>
                <w:bCs/>
                <w:iCs/>
                <w:sz w:val="28"/>
                <w:szCs w:val="28"/>
              </w:rPr>
              <w:t>25 674,7</w:t>
            </w:r>
            <w:r w:rsidR="000312B9" w:rsidRPr="00912986">
              <w:rPr>
                <w:rFonts w:ascii="Times New Roman" w:eastAsia="Times New Roman" w:hAnsi="Times New Roman" w:cs="Times New Roman"/>
                <w:bCs/>
                <w:iCs/>
                <w:sz w:val="28"/>
                <w:szCs w:val="28"/>
              </w:rPr>
              <w:t>9</w:t>
            </w:r>
          </w:p>
        </w:tc>
        <w:tc>
          <w:tcPr>
            <w:tcW w:w="993" w:type="dxa"/>
            <w:tcBorders>
              <w:top w:val="single" w:sz="4" w:space="0" w:color="auto"/>
              <w:left w:val="single" w:sz="4" w:space="0" w:color="auto"/>
              <w:right w:val="single" w:sz="4" w:space="0" w:color="auto"/>
            </w:tcBorders>
          </w:tcPr>
          <w:p w:rsidR="0099374C" w:rsidRDefault="00A717AD">
            <w:r>
              <w:rPr>
                <w:rFonts w:ascii="Times New Roman" w:eastAsia="Times New Roman" w:hAnsi="Times New Roman" w:cs="Times New Roman"/>
                <w:bCs/>
                <w:iCs/>
                <w:sz w:val="28"/>
                <w:szCs w:val="28"/>
              </w:rPr>
              <w:t>72 363,69</w:t>
            </w:r>
          </w:p>
        </w:tc>
        <w:tc>
          <w:tcPr>
            <w:tcW w:w="992" w:type="dxa"/>
            <w:tcBorders>
              <w:top w:val="single" w:sz="4" w:space="0" w:color="auto"/>
              <w:left w:val="single" w:sz="4" w:space="0" w:color="auto"/>
              <w:right w:val="single" w:sz="4" w:space="0" w:color="auto"/>
            </w:tcBorders>
          </w:tcPr>
          <w:p w:rsidR="0099374C" w:rsidRDefault="00A717AD">
            <w:r>
              <w:rPr>
                <w:rFonts w:ascii="Times New Roman" w:eastAsia="Times New Roman" w:hAnsi="Times New Roman" w:cs="Times New Roman"/>
                <w:bCs/>
                <w:iCs/>
                <w:sz w:val="28"/>
                <w:szCs w:val="28"/>
              </w:rPr>
              <w:t>56 848,00</w:t>
            </w:r>
          </w:p>
        </w:tc>
        <w:tc>
          <w:tcPr>
            <w:tcW w:w="992" w:type="dxa"/>
            <w:tcBorders>
              <w:top w:val="single" w:sz="4" w:space="0" w:color="auto"/>
              <w:left w:val="single" w:sz="4" w:space="0" w:color="auto"/>
              <w:right w:val="single" w:sz="4" w:space="0" w:color="auto"/>
            </w:tcBorders>
          </w:tcPr>
          <w:p w:rsidR="0099374C" w:rsidRDefault="00A717AD">
            <w:r>
              <w:rPr>
                <w:rFonts w:ascii="Times New Roman" w:eastAsia="Times New Roman" w:hAnsi="Times New Roman" w:cs="Times New Roman"/>
                <w:bCs/>
                <w:iCs/>
                <w:sz w:val="28"/>
                <w:szCs w:val="28"/>
              </w:rPr>
              <w:t>56 848,00</w:t>
            </w:r>
          </w:p>
        </w:tc>
        <w:tc>
          <w:tcPr>
            <w:tcW w:w="992" w:type="dxa"/>
            <w:tcBorders>
              <w:top w:val="single" w:sz="4" w:space="0" w:color="auto"/>
              <w:left w:val="single" w:sz="4" w:space="0" w:color="auto"/>
              <w:right w:val="single" w:sz="4" w:space="0" w:color="auto"/>
            </w:tcBorders>
          </w:tcPr>
          <w:p w:rsidR="0099374C" w:rsidRDefault="00A717AD">
            <w:r>
              <w:rPr>
                <w:rFonts w:ascii="Times New Roman" w:eastAsia="Times New Roman" w:hAnsi="Times New Roman" w:cs="Times New Roman"/>
                <w:bCs/>
                <w:iCs/>
                <w:sz w:val="28"/>
                <w:szCs w:val="28"/>
              </w:rPr>
              <w:t>56 848,00</w:t>
            </w:r>
          </w:p>
        </w:tc>
        <w:tc>
          <w:tcPr>
            <w:tcW w:w="958" w:type="dxa"/>
            <w:tcBorders>
              <w:top w:val="single" w:sz="4" w:space="0" w:color="auto"/>
              <w:left w:val="single" w:sz="4" w:space="0" w:color="auto"/>
            </w:tcBorders>
          </w:tcPr>
          <w:p w:rsidR="0099374C" w:rsidRDefault="00A717AD">
            <w:r>
              <w:rPr>
                <w:rFonts w:ascii="Times New Roman" w:eastAsia="Times New Roman" w:hAnsi="Times New Roman" w:cs="Times New Roman"/>
                <w:bCs/>
                <w:iCs/>
                <w:sz w:val="28"/>
                <w:szCs w:val="28"/>
              </w:rPr>
              <w:t>64 950,29</w:t>
            </w:r>
          </w:p>
        </w:tc>
      </w:tr>
      <w:tr w:rsidR="00406737" w:rsidRPr="00406737" w:rsidTr="004942B4">
        <w:tc>
          <w:tcPr>
            <w:tcW w:w="3601" w:type="dxa"/>
          </w:tcPr>
          <w:p w:rsidR="00406737" w:rsidRPr="00406737" w:rsidRDefault="00406737" w:rsidP="00406737">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Ожидаемые результаты реализации подпрограммы</w:t>
            </w:r>
          </w:p>
        </w:tc>
        <w:tc>
          <w:tcPr>
            <w:tcW w:w="5970" w:type="dxa"/>
            <w:gridSpan w:val="6"/>
          </w:tcPr>
          <w:p w:rsidR="008F19E7" w:rsidRPr="00570FE1" w:rsidRDefault="008F19E7" w:rsidP="008F19E7">
            <w:pPr>
              <w:spacing w:after="0" w:line="240" w:lineRule="auto"/>
              <w:rPr>
                <w:rFonts w:ascii="Times New Roman" w:eastAsia="Times New Roman" w:hAnsi="Times New Roman" w:cs="Tahoma"/>
                <w:sz w:val="28"/>
                <w:szCs w:val="28"/>
              </w:rPr>
            </w:pPr>
            <w:r w:rsidRPr="00570FE1">
              <w:rPr>
                <w:rFonts w:ascii="Times New Roman" w:eastAsia="Times New Roman" w:hAnsi="Times New Roman" w:cs="Tahoma"/>
                <w:sz w:val="28"/>
                <w:szCs w:val="28"/>
              </w:rPr>
              <w:t>1. Количество поставленных на кадастровый учет</w:t>
            </w:r>
            <w:r w:rsidR="00C81159">
              <w:rPr>
                <w:rFonts w:ascii="Times New Roman" w:eastAsia="Times New Roman" w:hAnsi="Times New Roman" w:cs="Tahoma"/>
                <w:sz w:val="28"/>
                <w:szCs w:val="28"/>
              </w:rPr>
              <w:t xml:space="preserve"> объектов недвижимого имущества</w:t>
            </w:r>
            <w:r w:rsidR="005B6283" w:rsidRPr="00570FE1">
              <w:rPr>
                <w:rFonts w:ascii="Times New Roman" w:eastAsia="Times New Roman" w:hAnsi="Times New Roman" w:cs="Tahoma"/>
                <w:sz w:val="28"/>
                <w:szCs w:val="28"/>
              </w:rPr>
              <w:t>–</w:t>
            </w:r>
            <w:r w:rsidR="0099374C">
              <w:rPr>
                <w:rFonts w:ascii="Times New Roman" w:eastAsia="Times New Roman" w:hAnsi="Times New Roman" w:cs="Tahoma"/>
                <w:sz w:val="28"/>
                <w:szCs w:val="28"/>
              </w:rPr>
              <w:t>7</w:t>
            </w:r>
            <w:r w:rsidR="00736FA6">
              <w:rPr>
                <w:rFonts w:ascii="Times New Roman" w:eastAsia="Times New Roman" w:hAnsi="Times New Roman" w:cs="Tahoma"/>
                <w:sz w:val="28"/>
                <w:szCs w:val="28"/>
              </w:rPr>
              <w:t>80</w:t>
            </w:r>
            <w:r w:rsidRPr="00570FE1">
              <w:rPr>
                <w:rFonts w:ascii="Times New Roman" w:eastAsia="Times New Roman" w:hAnsi="Times New Roman" w:cs="Tahoma"/>
                <w:sz w:val="28"/>
                <w:szCs w:val="28"/>
              </w:rPr>
              <w:t xml:space="preserve"> ед.</w:t>
            </w:r>
          </w:p>
          <w:p w:rsidR="008F19E7" w:rsidRPr="00570FE1" w:rsidRDefault="008F19E7" w:rsidP="008F19E7">
            <w:pPr>
              <w:spacing w:after="0" w:line="240" w:lineRule="auto"/>
              <w:rPr>
                <w:rFonts w:ascii="Times New Roman" w:eastAsia="Times New Roman" w:hAnsi="Times New Roman" w:cs="Tahoma"/>
                <w:sz w:val="28"/>
                <w:szCs w:val="28"/>
              </w:rPr>
            </w:pPr>
            <w:r w:rsidRPr="00570FE1">
              <w:rPr>
                <w:rFonts w:ascii="Times New Roman" w:eastAsia="Times New Roman" w:hAnsi="Times New Roman" w:cs="Tahoma"/>
                <w:sz w:val="28"/>
                <w:szCs w:val="28"/>
              </w:rPr>
              <w:t xml:space="preserve">2. Количество оцененных объектов движимого и недвижимого имущества Калининского муниципального округа </w:t>
            </w:r>
            <w:r w:rsidR="005B6283" w:rsidRPr="00570FE1">
              <w:rPr>
                <w:rFonts w:ascii="Times New Roman" w:eastAsia="Times New Roman" w:hAnsi="Times New Roman" w:cs="Tahoma"/>
                <w:sz w:val="28"/>
                <w:szCs w:val="28"/>
              </w:rPr>
              <w:t xml:space="preserve">– </w:t>
            </w:r>
            <w:r w:rsidR="00C7112B">
              <w:rPr>
                <w:rFonts w:ascii="Times New Roman" w:eastAsia="Times New Roman" w:hAnsi="Times New Roman" w:cs="Tahoma"/>
                <w:sz w:val="28"/>
                <w:szCs w:val="28"/>
              </w:rPr>
              <w:t>5</w:t>
            </w:r>
            <w:r w:rsidR="00A717AD">
              <w:rPr>
                <w:rFonts w:ascii="Times New Roman" w:eastAsia="Times New Roman" w:hAnsi="Times New Roman" w:cs="Tahoma"/>
                <w:sz w:val="28"/>
                <w:szCs w:val="28"/>
              </w:rPr>
              <w:t>2</w:t>
            </w:r>
            <w:r w:rsidR="00736FA6">
              <w:rPr>
                <w:rFonts w:ascii="Times New Roman" w:eastAsia="Times New Roman" w:hAnsi="Times New Roman" w:cs="Tahoma"/>
                <w:sz w:val="28"/>
                <w:szCs w:val="28"/>
              </w:rPr>
              <w:t>0</w:t>
            </w:r>
            <w:r w:rsidRPr="00570FE1">
              <w:rPr>
                <w:rFonts w:ascii="Times New Roman" w:eastAsia="Times New Roman" w:hAnsi="Times New Roman" w:cs="Tahoma"/>
                <w:sz w:val="28"/>
                <w:szCs w:val="28"/>
              </w:rPr>
              <w:t>ед.</w:t>
            </w:r>
          </w:p>
          <w:p w:rsidR="00BB72D7" w:rsidRPr="00570FE1" w:rsidRDefault="008F19E7" w:rsidP="00BB72D7">
            <w:pPr>
              <w:tabs>
                <w:tab w:val="left" w:pos="930"/>
              </w:tabs>
              <w:spacing w:after="0" w:line="240" w:lineRule="auto"/>
              <w:rPr>
                <w:rFonts w:ascii="Times New Roman" w:eastAsia="Times New Roman" w:hAnsi="Times New Roman" w:cs="Tahoma"/>
                <w:sz w:val="28"/>
                <w:szCs w:val="28"/>
              </w:rPr>
            </w:pPr>
            <w:r w:rsidRPr="00570FE1">
              <w:rPr>
                <w:rFonts w:ascii="Times New Roman" w:eastAsia="Times New Roman" w:hAnsi="Times New Roman" w:cs="Tahoma"/>
                <w:sz w:val="28"/>
                <w:szCs w:val="28"/>
              </w:rPr>
              <w:t xml:space="preserve">3. </w:t>
            </w:r>
            <w:r w:rsidR="00BB72D7" w:rsidRPr="00570FE1">
              <w:rPr>
                <w:rFonts w:ascii="Times New Roman" w:eastAsia="Times New Roman" w:hAnsi="Times New Roman" w:cs="Tahoma"/>
                <w:sz w:val="28"/>
                <w:szCs w:val="28"/>
              </w:rPr>
              <w:t xml:space="preserve">Количество объектов имущества казны Калининского муниципального округа подлежащих содержанию - </w:t>
            </w:r>
            <w:r w:rsidR="00736FA6">
              <w:rPr>
                <w:rFonts w:ascii="Times New Roman" w:eastAsia="Times New Roman" w:hAnsi="Times New Roman" w:cs="Tahoma"/>
                <w:sz w:val="28"/>
                <w:szCs w:val="28"/>
              </w:rPr>
              <w:t>8</w:t>
            </w:r>
            <w:r w:rsidR="00BB72D7" w:rsidRPr="00570FE1">
              <w:rPr>
                <w:rFonts w:ascii="Times New Roman" w:eastAsia="Times New Roman" w:hAnsi="Times New Roman" w:cs="Tahoma"/>
                <w:sz w:val="28"/>
                <w:szCs w:val="28"/>
              </w:rPr>
              <w:t xml:space="preserve"> ед.</w:t>
            </w:r>
          </w:p>
          <w:p w:rsidR="008F19E7" w:rsidRDefault="008F19E7" w:rsidP="00BB72D7">
            <w:pPr>
              <w:spacing w:after="0" w:line="240" w:lineRule="auto"/>
              <w:rPr>
                <w:rFonts w:ascii="Times New Roman" w:eastAsia="Times New Roman" w:hAnsi="Times New Roman" w:cs="Tahoma"/>
                <w:sz w:val="28"/>
                <w:szCs w:val="28"/>
              </w:rPr>
            </w:pPr>
            <w:r w:rsidRPr="00570FE1">
              <w:rPr>
                <w:rFonts w:ascii="Times New Roman" w:eastAsia="Times New Roman" w:hAnsi="Times New Roman" w:cs="Tahoma"/>
                <w:sz w:val="28"/>
                <w:szCs w:val="28"/>
              </w:rPr>
              <w:t>4</w:t>
            </w:r>
            <w:r w:rsidR="00BB72D7">
              <w:rPr>
                <w:rFonts w:ascii="Times New Roman" w:eastAsia="Times New Roman" w:hAnsi="Times New Roman" w:cs="Tahoma"/>
                <w:sz w:val="28"/>
                <w:szCs w:val="28"/>
              </w:rPr>
              <w:t xml:space="preserve">. </w:t>
            </w:r>
            <w:r w:rsidR="00BB72D7" w:rsidRPr="00570FE1">
              <w:rPr>
                <w:rFonts w:ascii="Times New Roman" w:eastAsia="Times New Roman" w:hAnsi="Times New Roman" w:cs="Tahoma"/>
                <w:sz w:val="28"/>
                <w:szCs w:val="28"/>
              </w:rPr>
              <w:t xml:space="preserve">Количество объектов бесхозяйного имущества и выморочного имущества, вовлеченных в хозяйственный оборот </w:t>
            </w:r>
            <w:r w:rsidR="00BB72D7">
              <w:rPr>
                <w:rFonts w:ascii="Times New Roman" w:eastAsia="Times New Roman" w:hAnsi="Times New Roman" w:cs="Tahoma"/>
                <w:sz w:val="28"/>
                <w:szCs w:val="28"/>
              </w:rPr>
              <w:t>–</w:t>
            </w:r>
            <w:r w:rsidR="00EB068A">
              <w:rPr>
                <w:rFonts w:ascii="Times New Roman" w:eastAsia="Times New Roman" w:hAnsi="Times New Roman" w:cs="Tahoma"/>
                <w:sz w:val="28"/>
                <w:szCs w:val="28"/>
              </w:rPr>
              <w:t>311</w:t>
            </w:r>
            <w:r w:rsidR="00BB72D7">
              <w:rPr>
                <w:rFonts w:ascii="Times New Roman" w:eastAsia="Times New Roman" w:hAnsi="Times New Roman" w:cs="Tahoma"/>
                <w:sz w:val="28"/>
                <w:szCs w:val="28"/>
              </w:rPr>
              <w:t xml:space="preserve"> ед.</w:t>
            </w:r>
          </w:p>
          <w:p w:rsidR="00A717AD" w:rsidRDefault="00A717AD" w:rsidP="00A717AD">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5</w:t>
            </w:r>
            <w:r w:rsidRPr="00406737">
              <w:rPr>
                <w:rFonts w:ascii="Times New Roman" w:eastAsia="Times New Roman" w:hAnsi="Times New Roman" w:cs="Tahoma"/>
                <w:sz w:val="28"/>
                <w:szCs w:val="28"/>
              </w:rPr>
              <w:t xml:space="preserve">. </w:t>
            </w:r>
            <w:r w:rsidRPr="00C7112B">
              <w:rPr>
                <w:rFonts w:ascii="Times New Roman" w:eastAsia="Times New Roman" w:hAnsi="Times New Roman" w:cs="Tahoma"/>
                <w:sz w:val="28"/>
                <w:szCs w:val="28"/>
              </w:rPr>
              <w:t xml:space="preserve">Количество </w:t>
            </w:r>
            <w:r>
              <w:rPr>
                <w:rFonts w:ascii="Times New Roman" w:eastAsia="Times New Roman" w:hAnsi="Times New Roman" w:cs="Tahoma"/>
                <w:sz w:val="28"/>
                <w:szCs w:val="28"/>
              </w:rPr>
              <w:t>заключенных муниципальных контрактов – 1 ед.</w:t>
            </w:r>
          </w:p>
          <w:p w:rsidR="00C7112B" w:rsidRPr="005B6283" w:rsidRDefault="00A717AD" w:rsidP="00A717AD">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6.</w:t>
            </w:r>
            <w:r w:rsidRPr="00406737">
              <w:rPr>
                <w:rFonts w:ascii="Times New Roman" w:eastAsia="Times New Roman" w:hAnsi="Times New Roman" w:cs="Tahoma"/>
                <w:sz w:val="28"/>
                <w:szCs w:val="28"/>
              </w:rPr>
              <w:t>Количество муниципальны</w:t>
            </w:r>
            <w:r>
              <w:rPr>
                <w:rFonts w:ascii="Times New Roman" w:eastAsia="Times New Roman" w:hAnsi="Times New Roman" w:cs="Tahoma"/>
                <w:sz w:val="28"/>
                <w:szCs w:val="28"/>
              </w:rPr>
              <w:t>х</w:t>
            </w:r>
            <w:r w:rsidRPr="00406737">
              <w:rPr>
                <w:rFonts w:ascii="Times New Roman" w:eastAsia="Times New Roman" w:hAnsi="Times New Roman" w:cs="Tahoma"/>
                <w:sz w:val="28"/>
                <w:szCs w:val="28"/>
              </w:rPr>
              <w:t xml:space="preserve"> унитарны</w:t>
            </w:r>
            <w:r>
              <w:rPr>
                <w:rFonts w:ascii="Times New Roman" w:eastAsia="Times New Roman" w:hAnsi="Times New Roman" w:cs="Tahoma"/>
                <w:sz w:val="28"/>
                <w:szCs w:val="28"/>
              </w:rPr>
              <w:t>х предприятий</w:t>
            </w:r>
            <w:r w:rsidRPr="00406737">
              <w:rPr>
                <w:rFonts w:ascii="Times New Roman" w:eastAsia="Times New Roman" w:hAnsi="Times New Roman" w:cs="Tahoma"/>
                <w:sz w:val="28"/>
                <w:szCs w:val="28"/>
              </w:rPr>
              <w:t xml:space="preserve"> Калининского муницип</w:t>
            </w:r>
            <w:r>
              <w:rPr>
                <w:rFonts w:ascii="Times New Roman" w:eastAsia="Times New Roman" w:hAnsi="Times New Roman" w:cs="Tahoma"/>
                <w:sz w:val="28"/>
                <w:szCs w:val="28"/>
              </w:rPr>
              <w:t>ального округа Тверской области – 2 ед.</w:t>
            </w:r>
          </w:p>
        </w:tc>
      </w:tr>
    </w:tbl>
    <w:p w:rsidR="006C5F13" w:rsidRDefault="006C5F13" w:rsidP="00C44CB7">
      <w:pPr>
        <w:spacing w:after="0" w:line="240" w:lineRule="auto"/>
        <w:jc w:val="center"/>
        <w:rPr>
          <w:rFonts w:ascii="Times New Roman" w:hAnsi="Times New Roman"/>
          <w:sz w:val="28"/>
          <w:szCs w:val="28"/>
        </w:rPr>
      </w:pPr>
    </w:p>
    <w:p w:rsidR="00912986" w:rsidRPr="00406737" w:rsidRDefault="00912986" w:rsidP="00912986">
      <w:pPr>
        <w:spacing w:after="0" w:line="240" w:lineRule="auto"/>
        <w:jc w:val="center"/>
        <w:rPr>
          <w:rFonts w:ascii="Times New Roman" w:hAnsi="Times New Roman"/>
          <w:sz w:val="28"/>
          <w:szCs w:val="28"/>
        </w:rPr>
      </w:pPr>
      <w:r w:rsidRPr="00406737">
        <w:rPr>
          <w:rFonts w:ascii="Times New Roman" w:hAnsi="Times New Roman"/>
          <w:sz w:val="28"/>
          <w:szCs w:val="28"/>
        </w:rPr>
        <w:t>ПАСПОРТ</w:t>
      </w:r>
    </w:p>
    <w:p w:rsidR="00912986" w:rsidRDefault="00912986" w:rsidP="00912986">
      <w:pPr>
        <w:spacing w:after="0"/>
        <w:jc w:val="center"/>
        <w:rPr>
          <w:rFonts w:ascii="Times New Roman" w:hAnsi="Times New Roman"/>
          <w:sz w:val="28"/>
          <w:szCs w:val="28"/>
        </w:rPr>
      </w:pPr>
      <w:r w:rsidRPr="00406737">
        <w:rPr>
          <w:rFonts w:ascii="Times New Roman" w:hAnsi="Times New Roman"/>
          <w:sz w:val="28"/>
          <w:szCs w:val="28"/>
        </w:rPr>
        <w:t>подпрограммы</w:t>
      </w:r>
    </w:p>
    <w:p w:rsidR="00912986" w:rsidRDefault="00912986" w:rsidP="00912986">
      <w:pPr>
        <w:spacing w:after="0"/>
        <w:jc w:val="center"/>
        <w:rPr>
          <w:rFonts w:ascii="Times New Roman" w:hAnsi="Times New Roman"/>
          <w:sz w:val="28"/>
          <w:szCs w:val="28"/>
        </w:rPr>
      </w:pPr>
      <w:r>
        <w:rPr>
          <w:rFonts w:ascii="Times New Roman" w:hAnsi="Times New Roman"/>
          <w:sz w:val="28"/>
          <w:szCs w:val="28"/>
        </w:rPr>
        <w:t>«</w:t>
      </w:r>
      <w:r w:rsidRPr="00DD206E">
        <w:rPr>
          <w:rFonts w:ascii="Times New Roman" w:hAnsi="Times New Roman" w:cs="Times New Roman"/>
          <w:sz w:val="28"/>
          <w:szCs w:val="28"/>
        </w:rPr>
        <w:t>Создание комфортных жилищных условий для отдельных категорий граждан</w:t>
      </w:r>
      <w:r>
        <w:rPr>
          <w:rFonts w:ascii="Times New Roman" w:hAnsi="Times New Roman"/>
          <w:sz w:val="28"/>
          <w:szCs w:val="28"/>
        </w:rPr>
        <w:t>»</w:t>
      </w:r>
    </w:p>
    <w:p w:rsidR="00912986" w:rsidRDefault="00912986" w:rsidP="00912986">
      <w:pPr>
        <w:spacing w:after="0"/>
        <w:jc w:val="center"/>
        <w:rPr>
          <w:rFonts w:ascii="Times New Roman" w:hAnsi="Times New Roman" w:cs="Times New Roman"/>
          <w:b/>
          <w:sz w:val="28"/>
          <w:szCs w:val="28"/>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01"/>
        <w:gridCol w:w="1185"/>
        <w:gridCol w:w="851"/>
        <w:gridCol w:w="992"/>
        <w:gridCol w:w="992"/>
        <w:gridCol w:w="992"/>
        <w:gridCol w:w="958"/>
      </w:tblGrid>
      <w:tr w:rsidR="00912986" w:rsidRPr="00406737" w:rsidTr="00912986">
        <w:trPr>
          <w:trHeight w:val="450"/>
        </w:trPr>
        <w:tc>
          <w:tcPr>
            <w:tcW w:w="3601" w:type="dxa"/>
            <w:tcBorders>
              <w:top w:val="single" w:sz="4" w:space="0" w:color="000000"/>
              <w:left w:val="single" w:sz="4" w:space="0" w:color="000000"/>
              <w:bottom w:val="single" w:sz="4" w:space="0" w:color="000000"/>
              <w:right w:val="single" w:sz="4" w:space="0" w:color="000000"/>
            </w:tcBorders>
          </w:tcPr>
          <w:p w:rsidR="00912986" w:rsidRPr="00406737" w:rsidRDefault="00912986" w:rsidP="00912986">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О</w:t>
            </w:r>
            <w:r w:rsidRPr="00406737">
              <w:rPr>
                <w:rFonts w:ascii="Times New Roman" w:eastAsia="Times New Roman" w:hAnsi="Times New Roman" w:cs="Tahoma"/>
                <w:sz w:val="28"/>
                <w:szCs w:val="28"/>
              </w:rPr>
              <w:t>тветственный исполнитель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912986" w:rsidRPr="00406737" w:rsidRDefault="00912986" w:rsidP="00912986">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Администрация Калининского муниципального округа Тверской области</w:t>
            </w:r>
          </w:p>
        </w:tc>
      </w:tr>
      <w:tr w:rsidR="00912986" w:rsidRPr="00406737" w:rsidTr="00912986">
        <w:trPr>
          <w:trHeight w:val="450"/>
        </w:trPr>
        <w:tc>
          <w:tcPr>
            <w:tcW w:w="3601" w:type="dxa"/>
            <w:tcBorders>
              <w:top w:val="single" w:sz="4" w:space="0" w:color="000000"/>
              <w:left w:val="single" w:sz="4" w:space="0" w:color="000000"/>
              <w:bottom w:val="single" w:sz="4" w:space="0" w:color="000000"/>
              <w:right w:val="single" w:sz="4" w:space="0" w:color="000000"/>
            </w:tcBorders>
          </w:tcPr>
          <w:p w:rsidR="00912986" w:rsidRPr="00406737" w:rsidRDefault="00912986" w:rsidP="00912986">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Соисполнители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912986" w:rsidRPr="00C44CB7" w:rsidRDefault="00912986" w:rsidP="00912986">
            <w:pPr>
              <w:rPr>
                <w:rFonts w:ascii="Times New Roman" w:hAnsi="Times New Roman" w:cs="Times New Roman"/>
                <w:sz w:val="28"/>
                <w:szCs w:val="28"/>
              </w:rPr>
            </w:pPr>
            <w:r>
              <w:rPr>
                <w:rFonts w:ascii="Times New Roman" w:hAnsi="Times New Roman" w:cs="Times New Roman"/>
                <w:sz w:val="28"/>
                <w:szCs w:val="28"/>
              </w:rPr>
              <w:t xml:space="preserve">- </w:t>
            </w:r>
          </w:p>
        </w:tc>
      </w:tr>
      <w:tr w:rsidR="00912986" w:rsidRPr="00406737" w:rsidTr="00912986">
        <w:trPr>
          <w:trHeight w:val="450"/>
        </w:trPr>
        <w:tc>
          <w:tcPr>
            <w:tcW w:w="3601" w:type="dxa"/>
            <w:tcBorders>
              <w:top w:val="single" w:sz="4" w:space="0" w:color="000000"/>
              <w:left w:val="single" w:sz="4" w:space="0" w:color="000000"/>
              <w:bottom w:val="single" w:sz="4" w:space="0" w:color="000000"/>
              <w:right w:val="single" w:sz="4" w:space="0" w:color="000000"/>
            </w:tcBorders>
          </w:tcPr>
          <w:p w:rsidR="00912986" w:rsidRPr="00406737" w:rsidRDefault="00912986" w:rsidP="00912986">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Задачи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912986" w:rsidRDefault="00912986" w:rsidP="00912986">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 xml:space="preserve">1. </w:t>
            </w:r>
            <w:r>
              <w:rPr>
                <w:rFonts w:ascii="Times New Roman" w:eastAsia="Times New Roman" w:hAnsi="Times New Roman" w:cs="Tahoma"/>
                <w:sz w:val="28"/>
                <w:szCs w:val="28"/>
              </w:rPr>
              <w:t xml:space="preserve">Обслуживание </w:t>
            </w:r>
            <w:proofErr w:type="gramStart"/>
            <w:r>
              <w:rPr>
                <w:rFonts w:ascii="Times New Roman" w:eastAsia="Times New Roman" w:hAnsi="Times New Roman" w:cs="Tahoma"/>
                <w:sz w:val="28"/>
                <w:szCs w:val="28"/>
              </w:rPr>
              <w:t>имущества жилого фонда казны Калининского муниципального округа Тверской области</w:t>
            </w:r>
            <w:proofErr w:type="gramEnd"/>
            <w:r w:rsidRPr="00406737">
              <w:rPr>
                <w:rFonts w:ascii="Times New Roman" w:eastAsia="Times New Roman" w:hAnsi="Times New Roman" w:cs="Tahoma"/>
                <w:sz w:val="28"/>
                <w:szCs w:val="28"/>
              </w:rPr>
              <w:t>.</w:t>
            </w:r>
          </w:p>
          <w:p w:rsidR="00912986" w:rsidRPr="00406737" w:rsidRDefault="00912986" w:rsidP="00912986">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2. Обеспечение жилыми</w:t>
            </w:r>
            <w:r w:rsidR="00C3428A">
              <w:rPr>
                <w:rFonts w:ascii="Times New Roman" w:eastAsia="Times New Roman" w:hAnsi="Times New Roman" w:cs="Tahoma"/>
                <w:sz w:val="28"/>
                <w:szCs w:val="28"/>
              </w:rPr>
              <w:t xml:space="preserve"> </w:t>
            </w:r>
            <w:r>
              <w:rPr>
                <w:rFonts w:ascii="Times New Roman" w:eastAsia="Times New Roman" w:hAnsi="Times New Roman" w:cs="Tahoma"/>
                <w:sz w:val="28"/>
                <w:szCs w:val="28"/>
              </w:rPr>
              <w:t xml:space="preserve">помещениями </w:t>
            </w:r>
            <w:r>
              <w:rPr>
                <w:rFonts w:ascii="Times New Roman" w:eastAsia="Times New Roman" w:hAnsi="Times New Roman" w:cs="Tahoma"/>
                <w:sz w:val="28"/>
                <w:szCs w:val="28"/>
              </w:rPr>
              <w:lastRenderedPageBreak/>
              <w:t>отдельных категорий граждан</w:t>
            </w:r>
            <w:r w:rsidRPr="00406737">
              <w:rPr>
                <w:rFonts w:ascii="Times New Roman" w:eastAsia="Times New Roman" w:hAnsi="Times New Roman" w:cs="Tahoma"/>
                <w:sz w:val="28"/>
                <w:szCs w:val="28"/>
              </w:rPr>
              <w:t>.</w:t>
            </w:r>
          </w:p>
        </w:tc>
      </w:tr>
      <w:tr w:rsidR="00912986" w:rsidRPr="00406737" w:rsidTr="00912986">
        <w:trPr>
          <w:trHeight w:val="450"/>
        </w:trPr>
        <w:tc>
          <w:tcPr>
            <w:tcW w:w="3601" w:type="dxa"/>
            <w:tcBorders>
              <w:top w:val="single" w:sz="4" w:space="0" w:color="000000"/>
              <w:left w:val="single" w:sz="4" w:space="0" w:color="000000"/>
              <w:bottom w:val="single" w:sz="4" w:space="0" w:color="000000"/>
              <w:right w:val="single" w:sz="4" w:space="0" w:color="000000"/>
            </w:tcBorders>
          </w:tcPr>
          <w:p w:rsidR="00912986" w:rsidRPr="00406737" w:rsidRDefault="00912986" w:rsidP="00912986">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lastRenderedPageBreak/>
              <w:t>Показатели задач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912986" w:rsidRDefault="00912986" w:rsidP="00912986">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1</w:t>
            </w:r>
            <w:r>
              <w:rPr>
                <w:rFonts w:ascii="Times New Roman" w:eastAsia="Times New Roman" w:hAnsi="Times New Roman" w:cs="Tahoma"/>
                <w:sz w:val="28"/>
                <w:szCs w:val="28"/>
              </w:rPr>
              <w:t>. Количество объектов жилого фонда казны подлежащих обслуживанию.</w:t>
            </w:r>
          </w:p>
          <w:p w:rsidR="00912986" w:rsidRPr="00406737" w:rsidRDefault="00912986" w:rsidP="00912986">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2. Количество приобретенных жилых помещений.</w:t>
            </w:r>
          </w:p>
        </w:tc>
      </w:tr>
      <w:tr w:rsidR="00912986" w:rsidRPr="00406737" w:rsidTr="00912986">
        <w:trPr>
          <w:trHeight w:val="450"/>
        </w:trPr>
        <w:tc>
          <w:tcPr>
            <w:tcW w:w="3601" w:type="dxa"/>
            <w:tcBorders>
              <w:top w:val="single" w:sz="4" w:space="0" w:color="000000"/>
              <w:left w:val="single" w:sz="4" w:space="0" w:color="000000"/>
              <w:bottom w:val="single" w:sz="4" w:space="0" w:color="000000"/>
              <w:right w:val="single" w:sz="4" w:space="0" w:color="000000"/>
            </w:tcBorders>
          </w:tcPr>
          <w:p w:rsidR="00912986" w:rsidRPr="00406737" w:rsidRDefault="00912986" w:rsidP="00912986">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Основные мероприятия подпрограммы</w:t>
            </w:r>
          </w:p>
        </w:tc>
        <w:tc>
          <w:tcPr>
            <w:tcW w:w="5970" w:type="dxa"/>
            <w:gridSpan w:val="6"/>
            <w:tcBorders>
              <w:top w:val="single" w:sz="4" w:space="0" w:color="000000"/>
              <w:left w:val="single" w:sz="4" w:space="0" w:color="000000"/>
              <w:bottom w:val="single" w:sz="4" w:space="0" w:color="auto"/>
              <w:right w:val="single" w:sz="4" w:space="0" w:color="000000"/>
            </w:tcBorders>
          </w:tcPr>
          <w:p w:rsidR="00912986" w:rsidRPr="00406737" w:rsidRDefault="00912986" w:rsidP="00912986">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1</w:t>
            </w:r>
            <w:r w:rsidRPr="00406737">
              <w:rPr>
                <w:rFonts w:ascii="Times New Roman" w:eastAsia="Times New Roman" w:hAnsi="Times New Roman" w:cs="Tahoma"/>
                <w:sz w:val="28"/>
                <w:szCs w:val="28"/>
              </w:rPr>
              <w:t xml:space="preserve">. </w:t>
            </w:r>
            <w:r>
              <w:rPr>
                <w:rFonts w:ascii="Times New Roman" w:eastAsia="Times New Roman" w:hAnsi="Times New Roman" w:cs="Tahoma"/>
                <w:sz w:val="28"/>
                <w:szCs w:val="28"/>
              </w:rPr>
              <w:t>Средства на уплату взносов</w:t>
            </w:r>
            <w:r w:rsidRPr="00406737">
              <w:rPr>
                <w:rFonts w:ascii="Times New Roman" w:eastAsia="Times New Roman" w:hAnsi="Times New Roman" w:cs="Tahoma"/>
                <w:sz w:val="28"/>
                <w:szCs w:val="28"/>
              </w:rPr>
              <w:t xml:space="preserve"> на капитальный ремонт </w:t>
            </w:r>
            <w:r>
              <w:rPr>
                <w:rFonts w:ascii="Times New Roman" w:eastAsia="Times New Roman" w:hAnsi="Times New Roman" w:cs="Tahoma"/>
                <w:sz w:val="28"/>
                <w:szCs w:val="28"/>
              </w:rPr>
              <w:t xml:space="preserve"> общего имущества в многоквартирном</w:t>
            </w:r>
            <w:r w:rsidR="00C3428A">
              <w:rPr>
                <w:rFonts w:ascii="Times New Roman" w:eastAsia="Times New Roman" w:hAnsi="Times New Roman" w:cs="Tahoma"/>
                <w:sz w:val="28"/>
                <w:szCs w:val="28"/>
              </w:rPr>
              <w:t xml:space="preserve"> </w:t>
            </w:r>
            <w:r>
              <w:rPr>
                <w:rFonts w:ascii="Times New Roman" w:eastAsia="Times New Roman" w:hAnsi="Times New Roman" w:cs="Tahoma"/>
                <w:sz w:val="28"/>
                <w:szCs w:val="28"/>
              </w:rPr>
              <w:t>доме за жилое помещение, занимаемое по договору найма жилого помещения муниципального жилого фонда.</w:t>
            </w:r>
          </w:p>
          <w:p w:rsidR="00912986" w:rsidRDefault="00912986" w:rsidP="00912986">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2</w:t>
            </w:r>
            <w:r w:rsidRPr="00406737">
              <w:rPr>
                <w:rFonts w:ascii="Times New Roman" w:eastAsia="Times New Roman" w:hAnsi="Times New Roman" w:cs="Tahoma"/>
                <w:sz w:val="28"/>
                <w:szCs w:val="28"/>
              </w:rPr>
              <w:t>. </w:t>
            </w:r>
            <w:r>
              <w:rPr>
                <w:rFonts w:ascii="Times New Roman" w:eastAsia="Times New Roman" w:hAnsi="Times New Roman" w:cs="Tahoma"/>
                <w:sz w:val="28"/>
                <w:szCs w:val="28"/>
              </w:rPr>
              <w:t>Содержание жилого фонда Калининского муниципального округа Тверской области.</w:t>
            </w:r>
          </w:p>
          <w:p w:rsidR="00912986" w:rsidRPr="00406737" w:rsidRDefault="00912986" w:rsidP="00912986">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3. Приобретение в муниципальную собственность жилых помещений (квартир) в целях формирования жилого фонда</w:t>
            </w:r>
            <w:r w:rsidRPr="00406737">
              <w:rPr>
                <w:rFonts w:ascii="Times New Roman" w:eastAsia="Times New Roman" w:hAnsi="Times New Roman" w:cs="Tahoma"/>
                <w:sz w:val="28"/>
                <w:szCs w:val="28"/>
              </w:rPr>
              <w:t>.</w:t>
            </w:r>
          </w:p>
        </w:tc>
      </w:tr>
      <w:tr w:rsidR="00912986" w:rsidRPr="00406737" w:rsidTr="00912986">
        <w:trPr>
          <w:trHeight w:val="450"/>
        </w:trPr>
        <w:tc>
          <w:tcPr>
            <w:tcW w:w="3601" w:type="dxa"/>
            <w:vMerge w:val="restart"/>
            <w:tcBorders>
              <w:top w:val="single" w:sz="4" w:space="0" w:color="000000"/>
              <w:left w:val="single" w:sz="4" w:space="0" w:color="000000"/>
              <w:bottom w:val="single" w:sz="4" w:space="0" w:color="000000"/>
              <w:right w:val="single" w:sz="4" w:space="0" w:color="000000"/>
            </w:tcBorders>
          </w:tcPr>
          <w:p w:rsidR="00912986" w:rsidRPr="00406737" w:rsidRDefault="00912986" w:rsidP="00912986">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Объемы бюджетных ассигнований подпрограммы (тыс</w:t>
            </w:r>
            <w:proofErr w:type="gramStart"/>
            <w:r w:rsidRPr="00406737">
              <w:rPr>
                <w:rFonts w:ascii="Times New Roman" w:eastAsia="Times New Roman" w:hAnsi="Times New Roman" w:cs="Tahoma"/>
                <w:sz w:val="28"/>
                <w:szCs w:val="28"/>
              </w:rPr>
              <w:t>.р</w:t>
            </w:r>
            <w:proofErr w:type="gramEnd"/>
            <w:r w:rsidRPr="00406737">
              <w:rPr>
                <w:rFonts w:ascii="Times New Roman" w:eastAsia="Times New Roman" w:hAnsi="Times New Roman" w:cs="Tahoma"/>
                <w:sz w:val="28"/>
                <w:szCs w:val="28"/>
              </w:rPr>
              <w:t>уб.)</w:t>
            </w:r>
          </w:p>
        </w:tc>
        <w:tc>
          <w:tcPr>
            <w:tcW w:w="5970" w:type="dxa"/>
            <w:gridSpan w:val="6"/>
            <w:tcBorders>
              <w:top w:val="single" w:sz="4" w:space="0" w:color="000000"/>
              <w:left w:val="single" w:sz="4" w:space="0" w:color="000000"/>
              <w:bottom w:val="single" w:sz="4" w:space="0" w:color="auto"/>
              <w:right w:val="single" w:sz="4" w:space="0" w:color="000000"/>
            </w:tcBorders>
          </w:tcPr>
          <w:p w:rsidR="00912986" w:rsidRPr="00406737" w:rsidRDefault="00912986" w:rsidP="00912986">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 xml:space="preserve">Всего: </w:t>
            </w:r>
            <w:r w:rsidR="00C3428A">
              <w:rPr>
                <w:rFonts w:ascii="Times New Roman" w:eastAsia="Times New Roman" w:hAnsi="Times New Roman" w:cs="Tahoma"/>
                <w:sz w:val="28"/>
                <w:szCs w:val="28"/>
              </w:rPr>
              <w:t>17 148,12</w:t>
            </w:r>
            <w:r>
              <w:rPr>
                <w:rFonts w:ascii="Times New Roman" w:eastAsia="Times New Roman" w:hAnsi="Times New Roman" w:cs="Tahoma"/>
                <w:sz w:val="28"/>
                <w:szCs w:val="28"/>
              </w:rPr>
              <w:t>,</w:t>
            </w:r>
            <w:r w:rsidRPr="00406737">
              <w:rPr>
                <w:rFonts w:ascii="Times New Roman" w:eastAsia="Times New Roman" w:hAnsi="Times New Roman" w:cs="Tahoma"/>
                <w:sz w:val="28"/>
                <w:szCs w:val="28"/>
              </w:rPr>
              <w:t>в т.ч.:</w:t>
            </w:r>
          </w:p>
          <w:p w:rsidR="00912986" w:rsidRPr="00406737" w:rsidRDefault="00912986" w:rsidP="00912986">
            <w:pPr>
              <w:spacing w:after="0" w:line="240" w:lineRule="auto"/>
              <w:rPr>
                <w:rFonts w:ascii="Times New Roman" w:eastAsia="Times New Roman" w:hAnsi="Times New Roman" w:cs="Tahoma"/>
                <w:sz w:val="28"/>
                <w:szCs w:val="28"/>
              </w:rPr>
            </w:pPr>
          </w:p>
        </w:tc>
      </w:tr>
      <w:tr w:rsidR="00912986" w:rsidRPr="00406737" w:rsidTr="00C3428A">
        <w:trPr>
          <w:trHeight w:val="240"/>
        </w:trPr>
        <w:tc>
          <w:tcPr>
            <w:tcW w:w="3601" w:type="dxa"/>
            <w:vMerge/>
          </w:tcPr>
          <w:p w:rsidR="00912986" w:rsidRPr="00406737" w:rsidRDefault="00912986" w:rsidP="00912986">
            <w:pPr>
              <w:spacing w:after="0" w:line="240" w:lineRule="auto"/>
              <w:rPr>
                <w:rFonts w:ascii="Times New Roman" w:eastAsia="Times New Roman" w:hAnsi="Times New Roman" w:cs="Tahoma"/>
                <w:sz w:val="28"/>
                <w:szCs w:val="28"/>
              </w:rPr>
            </w:pPr>
          </w:p>
        </w:tc>
        <w:tc>
          <w:tcPr>
            <w:tcW w:w="1185" w:type="dxa"/>
            <w:tcBorders>
              <w:top w:val="single" w:sz="4" w:space="0" w:color="auto"/>
              <w:bottom w:val="single" w:sz="4" w:space="0" w:color="auto"/>
              <w:right w:val="single" w:sz="4" w:space="0" w:color="auto"/>
            </w:tcBorders>
          </w:tcPr>
          <w:p w:rsidR="00912986" w:rsidRPr="00406737" w:rsidRDefault="00912986" w:rsidP="00912986">
            <w:pPr>
              <w:jc w:val="center"/>
              <w:rPr>
                <w:rFonts w:ascii="Times New Roman" w:hAnsi="Times New Roman"/>
                <w:sz w:val="28"/>
                <w:szCs w:val="28"/>
              </w:rPr>
            </w:pPr>
            <w:r>
              <w:rPr>
                <w:rFonts w:ascii="Times New Roman" w:hAnsi="Times New Roman"/>
                <w:sz w:val="28"/>
                <w:szCs w:val="28"/>
              </w:rPr>
              <w:t>2025</w:t>
            </w:r>
            <w:r w:rsidRPr="00406737">
              <w:rPr>
                <w:rFonts w:ascii="Times New Roman" w:hAnsi="Times New Roman"/>
                <w:sz w:val="28"/>
                <w:szCs w:val="28"/>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912986" w:rsidRPr="00406737" w:rsidRDefault="00912986" w:rsidP="00912986">
            <w:pPr>
              <w:jc w:val="center"/>
              <w:rPr>
                <w:rFonts w:ascii="Times New Roman" w:hAnsi="Times New Roman"/>
                <w:sz w:val="28"/>
                <w:szCs w:val="28"/>
              </w:rPr>
            </w:pPr>
            <w:r w:rsidRPr="00406737">
              <w:rPr>
                <w:rFonts w:ascii="Times New Roman" w:hAnsi="Times New Roman"/>
                <w:sz w:val="28"/>
                <w:szCs w:val="28"/>
              </w:rPr>
              <w:t>202</w:t>
            </w:r>
            <w:r>
              <w:rPr>
                <w:rFonts w:ascii="Times New Roman" w:hAnsi="Times New Roman"/>
                <w:sz w:val="28"/>
                <w:szCs w:val="28"/>
              </w:rPr>
              <w:t>6</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912986" w:rsidRPr="00406737" w:rsidRDefault="00912986" w:rsidP="00912986">
            <w:pPr>
              <w:jc w:val="center"/>
              <w:rPr>
                <w:rFonts w:ascii="Times New Roman" w:hAnsi="Times New Roman"/>
                <w:sz w:val="28"/>
                <w:szCs w:val="28"/>
              </w:rPr>
            </w:pPr>
            <w:r>
              <w:rPr>
                <w:rFonts w:ascii="Times New Roman" w:hAnsi="Times New Roman"/>
                <w:sz w:val="28"/>
                <w:szCs w:val="28"/>
              </w:rPr>
              <w:t>2027</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912986" w:rsidRPr="00406737" w:rsidRDefault="00912986" w:rsidP="00912986">
            <w:pPr>
              <w:jc w:val="center"/>
              <w:rPr>
                <w:rFonts w:ascii="Times New Roman" w:hAnsi="Times New Roman"/>
                <w:sz w:val="28"/>
                <w:szCs w:val="28"/>
              </w:rPr>
            </w:pPr>
            <w:r>
              <w:rPr>
                <w:rFonts w:ascii="Times New Roman" w:hAnsi="Times New Roman"/>
                <w:sz w:val="28"/>
                <w:szCs w:val="28"/>
              </w:rPr>
              <w:t>2028</w:t>
            </w:r>
            <w:r w:rsidRPr="00406737">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912986" w:rsidRPr="00406737" w:rsidRDefault="00912986" w:rsidP="00912986">
            <w:pPr>
              <w:jc w:val="center"/>
              <w:rPr>
                <w:rFonts w:ascii="Times New Roman" w:hAnsi="Times New Roman"/>
                <w:sz w:val="28"/>
                <w:szCs w:val="28"/>
              </w:rPr>
            </w:pPr>
            <w:r>
              <w:rPr>
                <w:rFonts w:ascii="Times New Roman" w:hAnsi="Times New Roman"/>
                <w:sz w:val="28"/>
                <w:szCs w:val="28"/>
              </w:rPr>
              <w:t>2029</w:t>
            </w:r>
            <w:r w:rsidRPr="00406737">
              <w:rPr>
                <w:rFonts w:ascii="Times New Roman" w:hAnsi="Times New Roman"/>
                <w:sz w:val="28"/>
                <w:szCs w:val="28"/>
              </w:rPr>
              <w:t xml:space="preserve"> год</w:t>
            </w:r>
          </w:p>
        </w:tc>
        <w:tc>
          <w:tcPr>
            <w:tcW w:w="958" w:type="dxa"/>
            <w:tcBorders>
              <w:top w:val="single" w:sz="4" w:space="0" w:color="auto"/>
              <w:left w:val="single" w:sz="4" w:space="0" w:color="auto"/>
              <w:bottom w:val="single" w:sz="4" w:space="0" w:color="auto"/>
            </w:tcBorders>
          </w:tcPr>
          <w:p w:rsidR="00912986" w:rsidRPr="00406737" w:rsidRDefault="00912986" w:rsidP="00912986">
            <w:pPr>
              <w:jc w:val="center"/>
              <w:rPr>
                <w:rFonts w:ascii="Times New Roman" w:hAnsi="Times New Roman"/>
                <w:sz w:val="28"/>
                <w:szCs w:val="28"/>
              </w:rPr>
            </w:pPr>
            <w:r>
              <w:rPr>
                <w:rFonts w:ascii="Times New Roman" w:hAnsi="Times New Roman"/>
                <w:sz w:val="28"/>
                <w:szCs w:val="28"/>
              </w:rPr>
              <w:t>2030</w:t>
            </w:r>
            <w:r w:rsidRPr="00406737">
              <w:rPr>
                <w:rFonts w:ascii="Times New Roman" w:hAnsi="Times New Roman"/>
                <w:sz w:val="28"/>
                <w:szCs w:val="28"/>
              </w:rPr>
              <w:t xml:space="preserve"> год</w:t>
            </w:r>
          </w:p>
        </w:tc>
      </w:tr>
      <w:tr w:rsidR="00912986" w:rsidRPr="00406737" w:rsidTr="00C3428A">
        <w:trPr>
          <w:trHeight w:val="270"/>
        </w:trPr>
        <w:tc>
          <w:tcPr>
            <w:tcW w:w="3601" w:type="dxa"/>
            <w:vMerge/>
          </w:tcPr>
          <w:p w:rsidR="00912986" w:rsidRPr="00406737" w:rsidRDefault="00912986" w:rsidP="00912986">
            <w:pPr>
              <w:spacing w:after="0" w:line="240" w:lineRule="auto"/>
              <w:rPr>
                <w:rFonts w:ascii="Times New Roman" w:eastAsia="Times New Roman" w:hAnsi="Times New Roman" w:cs="Tahoma"/>
                <w:sz w:val="28"/>
                <w:szCs w:val="28"/>
              </w:rPr>
            </w:pPr>
          </w:p>
        </w:tc>
        <w:tc>
          <w:tcPr>
            <w:tcW w:w="1185" w:type="dxa"/>
            <w:tcBorders>
              <w:top w:val="single" w:sz="4" w:space="0" w:color="auto"/>
              <w:right w:val="single" w:sz="4" w:space="0" w:color="auto"/>
            </w:tcBorders>
            <w:vAlign w:val="center"/>
          </w:tcPr>
          <w:p w:rsidR="00912986" w:rsidRPr="00406737" w:rsidRDefault="00C3428A" w:rsidP="00912986">
            <w:pPr>
              <w:spacing w:after="0" w:line="240" w:lineRule="auto"/>
              <w:jc w:val="center"/>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17 148</w:t>
            </w:r>
            <w:r w:rsidR="00912986">
              <w:rPr>
                <w:rFonts w:ascii="Times New Roman" w:eastAsia="Times New Roman" w:hAnsi="Times New Roman" w:cs="Times New Roman"/>
                <w:bCs/>
                <w:iCs/>
                <w:sz w:val="28"/>
                <w:szCs w:val="28"/>
              </w:rPr>
              <w:t>,12</w:t>
            </w:r>
          </w:p>
        </w:tc>
        <w:tc>
          <w:tcPr>
            <w:tcW w:w="851" w:type="dxa"/>
            <w:tcBorders>
              <w:top w:val="single" w:sz="4" w:space="0" w:color="auto"/>
              <w:left w:val="single" w:sz="4" w:space="0" w:color="auto"/>
              <w:right w:val="single" w:sz="4" w:space="0" w:color="auto"/>
            </w:tcBorders>
          </w:tcPr>
          <w:p w:rsidR="00912986" w:rsidRDefault="00C3428A" w:rsidP="00C3428A">
            <w:pPr>
              <w:jc w:val="center"/>
            </w:pPr>
            <w:r>
              <w:rPr>
                <w:rFonts w:ascii="Times New Roman" w:eastAsia="Times New Roman" w:hAnsi="Times New Roman" w:cs="Times New Roman"/>
                <w:bCs/>
                <w:iCs/>
                <w:sz w:val="28"/>
                <w:szCs w:val="28"/>
              </w:rPr>
              <w:t>0</w:t>
            </w:r>
          </w:p>
        </w:tc>
        <w:tc>
          <w:tcPr>
            <w:tcW w:w="992" w:type="dxa"/>
            <w:tcBorders>
              <w:top w:val="single" w:sz="4" w:space="0" w:color="auto"/>
              <w:left w:val="single" w:sz="4" w:space="0" w:color="auto"/>
              <w:right w:val="single" w:sz="4" w:space="0" w:color="auto"/>
            </w:tcBorders>
          </w:tcPr>
          <w:p w:rsidR="00912986" w:rsidRDefault="00C3428A" w:rsidP="00C3428A">
            <w:pPr>
              <w:jc w:val="center"/>
            </w:pPr>
            <w:r>
              <w:rPr>
                <w:rFonts w:ascii="Times New Roman" w:eastAsia="Times New Roman" w:hAnsi="Times New Roman" w:cs="Times New Roman"/>
                <w:bCs/>
                <w:iCs/>
                <w:sz w:val="28"/>
                <w:szCs w:val="28"/>
              </w:rPr>
              <w:t>0</w:t>
            </w:r>
          </w:p>
        </w:tc>
        <w:tc>
          <w:tcPr>
            <w:tcW w:w="992" w:type="dxa"/>
            <w:tcBorders>
              <w:top w:val="single" w:sz="4" w:space="0" w:color="auto"/>
              <w:left w:val="single" w:sz="4" w:space="0" w:color="auto"/>
              <w:right w:val="single" w:sz="4" w:space="0" w:color="auto"/>
            </w:tcBorders>
          </w:tcPr>
          <w:p w:rsidR="00912986" w:rsidRDefault="00C3428A" w:rsidP="00C3428A">
            <w:pPr>
              <w:jc w:val="center"/>
            </w:pPr>
            <w:r>
              <w:rPr>
                <w:rFonts w:ascii="Times New Roman" w:eastAsia="Times New Roman" w:hAnsi="Times New Roman" w:cs="Times New Roman"/>
                <w:bCs/>
                <w:iCs/>
                <w:sz w:val="28"/>
                <w:szCs w:val="28"/>
              </w:rPr>
              <w:t>0</w:t>
            </w:r>
          </w:p>
        </w:tc>
        <w:tc>
          <w:tcPr>
            <w:tcW w:w="992" w:type="dxa"/>
            <w:tcBorders>
              <w:top w:val="single" w:sz="4" w:space="0" w:color="auto"/>
              <w:left w:val="single" w:sz="4" w:space="0" w:color="auto"/>
              <w:right w:val="single" w:sz="4" w:space="0" w:color="auto"/>
            </w:tcBorders>
          </w:tcPr>
          <w:p w:rsidR="00912986" w:rsidRDefault="00C3428A" w:rsidP="00C3428A">
            <w:pPr>
              <w:jc w:val="center"/>
            </w:pPr>
            <w:r>
              <w:rPr>
                <w:rFonts w:ascii="Times New Roman" w:eastAsia="Times New Roman" w:hAnsi="Times New Roman" w:cs="Times New Roman"/>
                <w:bCs/>
                <w:iCs/>
                <w:sz w:val="28"/>
                <w:szCs w:val="28"/>
              </w:rPr>
              <w:t>0</w:t>
            </w:r>
          </w:p>
        </w:tc>
        <w:tc>
          <w:tcPr>
            <w:tcW w:w="958" w:type="dxa"/>
            <w:tcBorders>
              <w:top w:val="single" w:sz="4" w:space="0" w:color="auto"/>
              <w:left w:val="single" w:sz="4" w:space="0" w:color="auto"/>
            </w:tcBorders>
          </w:tcPr>
          <w:p w:rsidR="00912986" w:rsidRDefault="00C3428A" w:rsidP="00C3428A">
            <w:pPr>
              <w:jc w:val="center"/>
            </w:pPr>
            <w:r>
              <w:rPr>
                <w:rFonts w:ascii="Times New Roman" w:eastAsia="Times New Roman" w:hAnsi="Times New Roman" w:cs="Times New Roman"/>
                <w:bCs/>
                <w:iCs/>
                <w:sz w:val="28"/>
                <w:szCs w:val="28"/>
              </w:rPr>
              <w:t>0</w:t>
            </w:r>
          </w:p>
        </w:tc>
      </w:tr>
      <w:tr w:rsidR="00912986" w:rsidRPr="00406737" w:rsidTr="00912986">
        <w:tc>
          <w:tcPr>
            <w:tcW w:w="3601" w:type="dxa"/>
          </w:tcPr>
          <w:p w:rsidR="00912986" w:rsidRPr="00406737" w:rsidRDefault="00912986" w:rsidP="00912986">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Ожидаемые результаты реализации подпрограммы</w:t>
            </w:r>
          </w:p>
        </w:tc>
        <w:tc>
          <w:tcPr>
            <w:tcW w:w="5970" w:type="dxa"/>
            <w:gridSpan w:val="6"/>
          </w:tcPr>
          <w:p w:rsidR="00912986" w:rsidRDefault="00912986" w:rsidP="00912986">
            <w:pPr>
              <w:spacing w:after="0" w:line="240" w:lineRule="auto"/>
              <w:rPr>
                <w:rFonts w:ascii="Times New Roman" w:eastAsia="Times New Roman" w:hAnsi="Times New Roman" w:cs="Tahoma"/>
                <w:sz w:val="28"/>
                <w:szCs w:val="28"/>
              </w:rPr>
            </w:pPr>
            <w:r w:rsidRPr="00406737">
              <w:rPr>
                <w:rFonts w:ascii="Times New Roman" w:eastAsia="Times New Roman" w:hAnsi="Times New Roman" w:cs="Tahoma"/>
                <w:sz w:val="28"/>
                <w:szCs w:val="28"/>
              </w:rPr>
              <w:t>1</w:t>
            </w:r>
            <w:r>
              <w:rPr>
                <w:rFonts w:ascii="Times New Roman" w:eastAsia="Times New Roman" w:hAnsi="Times New Roman" w:cs="Tahoma"/>
                <w:sz w:val="28"/>
                <w:szCs w:val="28"/>
              </w:rPr>
              <w:t xml:space="preserve">. Количество объектов жилого фонда казны подлежащих обслуживанию –  </w:t>
            </w:r>
            <w:r w:rsidR="00C3428A">
              <w:rPr>
                <w:rFonts w:ascii="Times New Roman" w:eastAsia="Times New Roman" w:hAnsi="Times New Roman" w:cs="Tahoma"/>
                <w:sz w:val="28"/>
                <w:szCs w:val="28"/>
              </w:rPr>
              <w:t>724</w:t>
            </w:r>
            <w:r>
              <w:rPr>
                <w:rFonts w:ascii="Times New Roman" w:eastAsia="Times New Roman" w:hAnsi="Times New Roman" w:cs="Tahoma"/>
                <w:sz w:val="28"/>
                <w:szCs w:val="28"/>
              </w:rPr>
              <w:t xml:space="preserve"> ед.</w:t>
            </w:r>
          </w:p>
          <w:p w:rsidR="00912986" w:rsidRPr="00146682" w:rsidRDefault="00912986" w:rsidP="00912986">
            <w:pPr>
              <w:spacing w:after="0" w:line="240" w:lineRule="auto"/>
              <w:rPr>
                <w:rFonts w:ascii="Times New Roman" w:eastAsia="Times New Roman" w:hAnsi="Times New Roman" w:cs="Tahoma"/>
                <w:sz w:val="28"/>
                <w:szCs w:val="28"/>
              </w:rPr>
            </w:pPr>
            <w:r>
              <w:rPr>
                <w:rFonts w:ascii="Times New Roman" w:eastAsia="Times New Roman" w:hAnsi="Times New Roman" w:cs="Tahoma"/>
                <w:sz w:val="28"/>
                <w:szCs w:val="28"/>
              </w:rPr>
              <w:t>2. Количество приобретенных жилых помещений -  2</w:t>
            </w:r>
            <w:r w:rsidRPr="004D12A8">
              <w:rPr>
                <w:rFonts w:ascii="Times New Roman" w:eastAsia="Times New Roman" w:hAnsi="Times New Roman" w:cs="Tahoma"/>
                <w:sz w:val="28"/>
                <w:szCs w:val="28"/>
              </w:rPr>
              <w:t xml:space="preserve"> ед.</w:t>
            </w:r>
          </w:p>
        </w:tc>
      </w:tr>
    </w:tbl>
    <w:p w:rsidR="00912986" w:rsidRDefault="00912986" w:rsidP="009B3F0E">
      <w:pPr>
        <w:spacing w:after="0"/>
        <w:jc w:val="center"/>
        <w:rPr>
          <w:rFonts w:ascii="Times New Roman" w:hAnsi="Times New Roman" w:cs="Times New Roman"/>
          <w:b/>
          <w:sz w:val="28"/>
          <w:szCs w:val="28"/>
        </w:rPr>
      </w:pPr>
    </w:p>
    <w:p w:rsidR="009B3F0E" w:rsidRPr="00406737" w:rsidRDefault="009B3F0E" w:rsidP="009B3F0E">
      <w:pPr>
        <w:spacing w:after="0"/>
        <w:jc w:val="center"/>
        <w:rPr>
          <w:rFonts w:ascii="Times New Roman" w:hAnsi="Times New Roman" w:cs="Times New Roman"/>
          <w:b/>
          <w:sz w:val="28"/>
          <w:szCs w:val="28"/>
        </w:rPr>
      </w:pPr>
      <w:r w:rsidRPr="00406737">
        <w:rPr>
          <w:rFonts w:ascii="Times New Roman" w:hAnsi="Times New Roman" w:cs="Times New Roman"/>
          <w:b/>
          <w:sz w:val="28"/>
          <w:szCs w:val="28"/>
        </w:rPr>
        <w:t xml:space="preserve">РАЗДЕЛ </w:t>
      </w:r>
      <w:r w:rsidRPr="00406737">
        <w:rPr>
          <w:rFonts w:ascii="Times New Roman" w:hAnsi="Times New Roman" w:cs="Times New Roman"/>
          <w:b/>
          <w:sz w:val="28"/>
          <w:szCs w:val="28"/>
          <w:lang w:val="en-US"/>
        </w:rPr>
        <w:t>I</w:t>
      </w:r>
      <w:r w:rsidRPr="00406737">
        <w:rPr>
          <w:rFonts w:ascii="Times New Roman" w:hAnsi="Times New Roman" w:cs="Times New Roman"/>
          <w:b/>
          <w:sz w:val="28"/>
          <w:szCs w:val="28"/>
        </w:rPr>
        <w:t xml:space="preserve">.  </w:t>
      </w:r>
    </w:p>
    <w:p w:rsidR="009B3F0E" w:rsidRPr="00406737" w:rsidRDefault="009B3F0E" w:rsidP="009B3F0E">
      <w:pPr>
        <w:spacing w:after="0"/>
        <w:jc w:val="center"/>
        <w:rPr>
          <w:rFonts w:ascii="Times New Roman" w:hAnsi="Times New Roman" w:cs="Times New Roman"/>
          <w:b/>
          <w:sz w:val="28"/>
          <w:szCs w:val="28"/>
        </w:rPr>
      </w:pPr>
      <w:r w:rsidRPr="00406737">
        <w:rPr>
          <w:rFonts w:ascii="Times New Roman" w:hAnsi="Times New Roman" w:cs="Times New Roman"/>
          <w:b/>
          <w:sz w:val="28"/>
          <w:szCs w:val="28"/>
        </w:rPr>
        <w:t>Общая характеристика текущего состояния соответствующей сферы реализации муниципальной программы, в том числе основные</w:t>
      </w:r>
    </w:p>
    <w:p w:rsidR="009B3F0E" w:rsidRPr="00406737" w:rsidRDefault="009B3F0E" w:rsidP="009B3F0E">
      <w:pPr>
        <w:spacing w:after="0"/>
        <w:jc w:val="center"/>
        <w:rPr>
          <w:rFonts w:ascii="Times New Roman" w:hAnsi="Times New Roman" w:cs="Times New Roman"/>
          <w:b/>
          <w:sz w:val="28"/>
          <w:szCs w:val="28"/>
        </w:rPr>
      </w:pPr>
      <w:r w:rsidRPr="00406737">
        <w:rPr>
          <w:rFonts w:ascii="Times New Roman" w:hAnsi="Times New Roman" w:cs="Times New Roman"/>
          <w:b/>
          <w:sz w:val="28"/>
          <w:szCs w:val="28"/>
        </w:rPr>
        <w:t xml:space="preserve"> проблемы в указанной сфере</w:t>
      </w:r>
    </w:p>
    <w:p w:rsidR="009B3F0E" w:rsidRDefault="009B3F0E" w:rsidP="009B3F0E">
      <w:pPr>
        <w:spacing w:after="0"/>
        <w:jc w:val="center"/>
        <w:rPr>
          <w:rFonts w:ascii="Times New Roman" w:hAnsi="Times New Roman" w:cs="Times New Roman"/>
          <w:b/>
          <w:sz w:val="28"/>
          <w:szCs w:val="28"/>
        </w:rPr>
      </w:pPr>
      <w:r w:rsidRPr="00406737">
        <w:rPr>
          <w:rFonts w:ascii="Times New Roman" w:hAnsi="Times New Roman" w:cs="Times New Roman"/>
          <w:b/>
          <w:sz w:val="28"/>
          <w:szCs w:val="28"/>
        </w:rPr>
        <w:t xml:space="preserve">Подраздел </w:t>
      </w:r>
      <w:r w:rsidRPr="00406737">
        <w:rPr>
          <w:rFonts w:ascii="Times New Roman" w:hAnsi="Times New Roman" w:cs="Times New Roman"/>
          <w:b/>
          <w:sz w:val="28"/>
          <w:szCs w:val="28"/>
          <w:lang w:val="en-US"/>
        </w:rPr>
        <w:t>I</w:t>
      </w:r>
      <w:r w:rsidRPr="00406737">
        <w:rPr>
          <w:rFonts w:ascii="Times New Roman" w:hAnsi="Times New Roman" w:cs="Times New Roman"/>
          <w:b/>
          <w:sz w:val="28"/>
          <w:szCs w:val="28"/>
        </w:rPr>
        <w:t>. Общая характеристика сферы реализации муниципальной программы и прогноз ее развития</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Эффективное управление и распоряжение муниципальной собственностью является одним из важнейших направлений работы Калининского муниципального округа Тверской области и не может быть осуществлено без построения системы учета имущества, в том числе земельных участков.</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xml:space="preserve">Реализация полномочий собственника, в части  владения, пользования и распоряжения имуществом требует объективных и точных сведений о составе, количестве и качественных характеристиках имущества, наличия правоустанавливающих документов. </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lastRenderedPageBreak/>
        <w:t>Учёт муниципального имущества в Реестре собственности Калининского муниципального округа Тверской области  (далее - Реестр) обеспечивается в соответствии с требованиями приказа Министерства экономического развития РФ от 30.08.2011 № 424 «Об утверждении Порядка ведения органами местного самоуправления реестров муниципального имущества»</w:t>
      </w:r>
      <w:r w:rsidR="00B16253">
        <w:rPr>
          <w:rFonts w:ascii="Times New Roman" w:hAnsi="Times New Roman" w:cs="Times New Roman"/>
          <w:sz w:val="28"/>
          <w:szCs w:val="28"/>
        </w:rPr>
        <w:t xml:space="preserve">и </w:t>
      </w:r>
      <w:r w:rsidR="00B16253" w:rsidRPr="00B16253">
        <w:rPr>
          <w:rFonts w:ascii="Times New Roman" w:hAnsi="Times New Roman" w:cs="Times New Roman"/>
          <w:sz w:val="28"/>
          <w:szCs w:val="28"/>
        </w:rPr>
        <w:t>Постановлением администрации Калининского муниципального округа Тверской области от 10.09.2024 № 4052 «Об утверждении порядка ведения реестра муниципальной собственности Калининского муниципального округа Тверской области»</w:t>
      </w:r>
      <w:r w:rsidRPr="00406737">
        <w:rPr>
          <w:rFonts w:ascii="Times New Roman" w:hAnsi="Times New Roman" w:cs="Times New Roman"/>
          <w:sz w:val="28"/>
          <w:szCs w:val="28"/>
        </w:rPr>
        <w:t>.</w:t>
      </w:r>
    </w:p>
    <w:p w:rsidR="009B3F0E" w:rsidRPr="00406737" w:rsidRDefault="009B3F0E" w:rsidP="009B3F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состоянию на 01.11.2024</w:t>
      </w:r>
      <w:r w:rsidRPr="00406737">
        <w:rPr>
          <w:rFonts w:ascii="Times New Roman" w:hAnsi="Times New Roman" w:cs="Times New Roman"/>
          <w:sz w:val="28"/>
          <w:szCs w:val="28"/>
        </w:rPr>
        <w:t xml:space="preserve"> в Реестре муниципальной собственности Калининского муниципального </w:t>
      </w:r>
      <w:r w:rsidR="00BB72D7">
        <w:rPr>
          <w:rFonts w:ascii="Times New Roman" w:hAnsi="Times New Roman" w:cs="Times New Roman"/>
          <w:sz w:val="28"/>
          <w:szCs w:val="28"/>
        </w:rPr>
        <w:t>округа</w:t>
      </w:r>
      <w:r w:rsidRPr="00406737">
        <w:rPr>
          <w:rFonts w:ascii="Times New Roman" w:hAnsi="Times New Roman" w:cs="Times New Roman"/>
          <w:sz w:val="28"/>
          <w:szCs w:val="28"/>
        </w:rPr>
        <w:t xml:space="preserve"> числилось </w:t>
      </w:r>
      <w:r>
        <w:rPr>
          <w:rFonts w:ascii="Times New Roman" w:hAnsi="Times New Roman" w:cs="Times New Roman"/>
          <w:sz w:val="28"/>
          <w:szCs w:val="28"/>
        </w:rPr>
        <w:t>4 806</w:t>
      </w:r>
      <w:r w:rsidRPr="00406737">
        <w:rPr>
          <w:rFonts w:ascii="Times New Roman" w:hAnsi="Times New Roman" w:cs="Times New Roman"/>
          <w:sz w:val="28"/>
          <w:szCs w:val="28"/>
        </w:rPr>
        <w:t xml:space="preserve"> единиц недвижимого </w:t>
      </w:r>
      <w:r>
        <w:rPr>
          <w:rFonts w:ascii="Times New Roman" w:hAnsi="Times New Roman" w:cs="Times New Roman"/>
          <w:sz w:val="28"/>
          <w:szCs w:val="28"/>
        </w:rPr>
        <w:t>и движимого имущества</w:t>
      </w:r>
      <w:r w:rsidRPr="00406737">
        <w:rPr>
          <w:rFonts w:ascii="Times New Roman" w:hAnsi="Times New Roman" w:cs="Times New Roman"/>
          <w:sz w:val="28"/>
          <w:szCs w:val="28"/>
        </w:rPr>
        <w:t xml:space="preserve">. </w:t>
      </w:r>
    </w:p>
    <w:p w:rsidR="009B3F0E" w:rsidRPr="00406737" w:rsidRDefault="009B3F0E" w:rsidP="009B3F0E">
      <w:pPr>
        <w:pStyle w:val="ConsPlusNormal"/>
        <w:ind w:firstLine="539"/>
        <w:jc w:val="both"/>
        <w:rPr>
          <w:rFonts w:ascii="Times New Roman" w:hAnsi="Times New Roman" w:cs="Times New Roman"/>
          <w:sz w:val="28"/>
          <w:szCs w:val="28"/>
        </w:rPr>
      </w:pPr>
      <w:r w:rsidRPr="00406737">
        <w:rPr>
          <w:rFonts w:ascii="Times New Roman" w:hAnsi="Times New Roman" w:cs="Times New Roman"/>
          <w:sz w:val="28"/>
          <w:szCs w:val="28"/>
        </w:rPr>
        <w:t xml:space="preserve">Объектами муниципальной собственности, в том числе являются объекты коммунальной инфраструктуры Калининского муниципального округа, которые относятся к объектам водопроводно-канализационного хозяйства и ливневой канализации, системам электроснабжения, дорожного хозяйства, а также бесхозяйное имущество, которое необходимо инвентаризировать, уточнять технические характеристики, вносить необходимые изменения в техническую документацию, регистрировать право муниципальной собственности.  Доля таких объектов в реестре муниципальной собственности Калининского муниципального округа составляет более 60 % от общего числа объектов недвижимости составляющих указанный реестр. </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xml:space="preserve">За </w:t>
      </w:r>
      <w:r>
        <w:rPr>
          <w:rFonts w:ascii="Times New Roman" w:hAnsi="Times New Roman" w:cs="Times New Roman"/>
          <w:sz w:val="28"/>
          <w:szCs w:val="28"/>
        </w:rPr>
        <w:t>период с 01.01.2024 по 01.11.2024</w:t>
      </w:r>
      <w:r w:rsidRPr="00406737">
        <w:rPr>
          <w:rFonts w:ascii="Times New Roman" w:hAnsi="Times New Roman" w:cs="Times New Roman"/>
          <w:sz w:val="28"/>
          <w:szCs w:val="28"/>
        </w:rPr>
        <w:t xml:space="preserve"> в муниципальную собственность принято порядка </w:t>
      </w:r>
      <w:r>
        <w:rPr>
          <w:rFonts w:ascii="Times New Roman" w:hAnsi="Times New Roman" w:cs="Times New Roman"/>
          <w:sz w:val="28"/>
          <w:szCs w:val="28"/>
        </w:rPr>
        <w:t>2 576</w:t>
      </w:r>
      <w:r w:rsidRPr="00406737">
        <w:rPr>
          <w:rFonts w:ascii="Times New Roman" w:hAnsi="Times New Roman" w:cs="Times New Roman"/>
          <w:sz w:val="28"/>
          <w:szCs w:val="28"/>
        </w:rPr>
        <w:t xml:space="preserve"> объектов недвижимого имущества (земельные участки, жилые помещения, сооружения, здания)</w:t>
      </w:r>
      <w:r>
        <w:rPr>
          <w:rFonts w:ascii="Times New Roman" w:hAnsi="Times New Roman" w:cs="Times New Roman"/>
          <w:sz w:val="28"/>
          <w:szCs w:val="28"/>
        </w:rPr>
        <w:t xml:space="preserve"> и движимого имущества</w:t>
      </w:r>
      <w:r w:rsidRPr="00406737">
        <w:rPr>
          <w:rFonts w:ascii="Times New Roman" w:hAnsi="Times New Roman" w:cs="Times New Roman"/>
          <w:sz w:val="28"/>
          <w:szCs w:val="28"/>
        </w:rPr>
        <w:t>.</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Надлежащее оформление прав собственности, оперативного управления, хозяйственного ведения, своевременная техническая инвентаризация объектов недвижимости, находящихся в собственности района, проведение кадастровых работ по формированию земельных участков, расположенных под объектами муниципальной собственности и регистрация прав на данные земельные участки являются залогом целостности</w:t>
      </w:r>
      <w:r>
        <w:rPr>
          <w:rFonts w:ascii="Times New Roman" w:hAnsi="Times New Roman" w:cs="Times New Roman"/>
          <w:sz w:val="28"/>
          <w:szCs w:val="28"/>
        </w:rPr>
        <w:t xml:space="preserve"> имущества муниципального округа</w:t>
      </w:r>
      <w:r w:rsidRPr="00406737">
        <w:rPr>
          <w:rFonts w:ascii="Times New Roman" w:hAnsi="Times New Roman" w:cs="Times New Roman"/>
          <w:sz w:val="28"/>
          <w:szCs w:val="28"/>
        </w:rPr>
        <w:t xml:space="preserve">. </w:t>
      </w:r>
    </w:p>
    <w:p w:rsidR="009B3F0E" w:rsidRPr="00406737" w:rsidRDefault="009B3F0E" w:rsidP="009B3F0E">
      <w:pPr>
        <w:pStyle w:val="a6"/>
        <w:shd w:val="clear" w:color="auto" w:fill="FFFFFF"/>
        <w:spacing w:before="0" w:beforeAutospacing="0" w:after="0" w:afterAutospacing="0"/>
        <w:ind w:firstLine="709"/>
        <w:jc w:val="both"/>
        <w:textAlignment w:val="baseline"/>
        <w:rPr>
          <w:color w:val="000000"/>
          <w:sz w:val="28"/>
          <w:szCs w:val="28"/>
        </w:rPr>
      </w:pPr>
      <w:r w:rsidRPr="00406737">
        <w:rPr>
          <w:sz w:val="28"/>
          <w:szCs w:val="28"/>
        </w:rPr>
        <w:t xml:space="preserve">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Калининского муниципального округа, которая достигается путем осуществления мероприятий по разграничению прав на муниципальное имущество, отчуждению муниципального имущества в частную собственность, продаже имущества, не задействованного в обеспечении деятельности органов муниципальной власти Калининского муниципального округа, а также неиспользуемого или неэффективно используемого имущества. Оптимизация состава имущества, предполагающая в том числе и возмездный характер его отчуждения в рамках Прогнозного плана (программы) приватизации (далее - </w:t>
      </w:r>
      <w:r w:rsidRPr="00406737">
        <w:rPr>
          <w:sz w:val="28"/>
          <w:szCs w:val="28"/>
        </w:rPr>
        <w:lastRenderedPageBreak/>
        <w:t>Программа приватизации), способствует решению задачи повышения доходной части бюджета.</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Эффективность управления муниципальной собственностью отражается на уменьшении расходов на содержание имущества и на объемах поступления неналоговых доходов в бюджет Калининского муниципального округа Тверской области.</w:t>
      </w:r>
    </w:p>
    <w:p w:rsidR="009B3F0E" w:rsidRDefault="009B3F0E" w:rsidP="009B3F0E">
      <w:pPr>
        <w:pStyle w:val="a6"/>
        <w:shd w:val="clear" w:color="auto" w:fill="FFFFFF"/>
        <w:spacing w:before="0" w:beforeAutospacing="0" w:after="0" w:afterAutospacing="0"/>
        <w:ind w:firstLine="709"/>
        <w:jc w:val="both"/>
        <w:textAlignment w:val="baseline"/>
        <w:rPr>
          <w:color w:val="000000"/>
          <w:sz w:val="28"/>
          <w:szCs w:val="28"/>
        </w:rPr>
      </w:pPr>
      <w:r w:rsidRPr="00406737">
        <w:rPr>
          <w:color w:val="000000"/>
          <w:sz w:val="28"/>
          <w:szCs w:val="28"/>
        </w:rPr>
        <w:t xml:space="preserve">Основной целью Программы является увеличение доходов бюджета </w:t>
      </w:r>
      <w:r w:rsidR="00BB72D7">
        <w:rPr>
          <w:color w:val="000000"/>
          <w:sz w:val="28"/>
          <w:szCs w:val="28"/>
        </w:rPr>
        <w:t>округа</w:t>
      </w:r>
      <w:r w:rsidRPr="00406737">
        <w:rPr>
          <w:color w:val="000000"/>
          <w:sz w:val="28"/>
          <w:szCs w:val="28"/>
        </w:rPr>
        <w:t xml:space="preserve"> на основе эффективного управления имуществом. </w:t>
      </w:r>
    </w:p>
    <w:p w:rsidR="003E6FFF" w:rsidRDefault="003E6FFF" w:rsidP="009B3F0E">
      <w:pPr>
        <w:pStyle w:val="a6"/>
        <w:shd w:val="clear" w:color="auto" w:fill="FFFFFF"/>
        <w:spacing w:before="0" w:beforeAutospacing="0" w:after="0" w:afterAutospacing="0"/>
        <w:ind w:firstLine="709"/>
        <w:jc w:val="both"/>
        <w:textAlignment w:val="baseline"/>
        <w:rPr>
          <w:color w:val="000000"/>
          <w:sz w:val="28"/>
          <w:szCs w:val="28"/>
        </w:rPr>
      </w:pPr>
      <w:r>
        <w:rPr>
          <w:color w:val="000000"/>
          <w:sz w:val="28"/>
          <w:szCs w:val="28"/>
        </w:rPr>
        <w:t xml:space="preserve">В рамках недопущения образования просроченной дебиторской задолженности в отношении </w:t>
      </w:r>
      <w:r w:rsidRPr="003E6FFF">
        <w:rPr>
          <w:color w:val="000000"/>
          <w:sz w:val="28"/>
          <w:szCs w:val="28"/>
        </w:rPr>
        <w:t>земельных участков и объектов имущества муниципальной собственности</w:t>
      </w:r>
      <w:r>
        <w:rPr>
          <w:color w:val="000000"/>
          <w:sz w:val="28"/>
          <w:szCs w:val="28"/>
        </w:rPr>
        <w:t xml:space="preserve"> ежедневно проводятся мероприятия по администрированию поступивших платежей. </w:t>
      </w:r>
    </w:p>
    <w:p w:rsidR="003E6FFF" w:rsidRDefault="003E6FFF" w:rsidP="009B3F0E">
      <w:pPr>
        <w:pStyle w:val="a6"/>
        <w:shd w:val="clear" w:color="auto" w:fill="FFFFFF"/>
        <w:spacing w:before="0" w:beforeAutospacing="0" w:after="0" w:afterAutospacing="0"/>
        <w:ind w:firstLine="709"/>
        <w:jc w:val="both"/>
        <w:textAlignment w:val="baseline"/>
        <w:rPr>
          <w:color w:val="000000"/>
          <w:sz w:val="28"/>
          <w:szCs w:val="28"/>
        </w:rPr>
      </w:pPr>
      <w:r>
        <w:rPr>
          <w:color w:val="000000"/>
          <w:sz w:val="28"/>
          <w:szCs w:val="28"/>
        </w:rPr>
        <w:t>Ежеквартально проводятся мероприятия по сверке и выявлению недостающих поступлений в доходную часть бюджета Калининского муниципального округа Тверской области за использование земельных участков и объектов имущества муниципальной собственности.</w:t>
      </w:r>
    </w:p>
    <w:p w:rsidR="003E6FFF" w:rsidRPr="00406737" w:rsidRDefault="003E6FFF" w:rsidP="009B3F0E">
      <w:pPr>
        <w:pStyle w:val="a6"/>
        <w:shd w:val="clear" w:color="auto" w:fill="FFFFFF"/>
        <w:spacing w:before="0" w:beforeAutospacing="0" w:after="0" w:afterAutospacing="0"/>
        <w:ind w:firstLine="709"/>
        <w:jc w:val="both"/>
        <w:textAlignment w:val="baseline"/>
        <w:rPr>
          <w:color w:val="000000"/>
          <w:sz w:val="28"/>
          <w:szCs w:val="28"/>
        </w:rPr>
      </w:pPr>
      <w:r>
        <w:rPr>
          <w:color w:val="000000"/>
          <w:sz w:val="28"/>
          <w:szCs w:val="28"/>
        </w:rPr>
        <w:t xml:space="preserve">В случае выявления просроченной дебиторской задолженности проводятся мероприятия по направлению претензий сторонам договоров, при необходимости формируется пакет документов для направления в юридический отдел администрации в целях проведения дальнейших судебных разбирательств. </w:t>
      </w:r>
    </w:p>
    <w:p w:rsidR="009B3F0E" w:rsidRPr="00406737" w:rsidRDefault="009B3F0E" w:rsidP="009B3F0E">
      <w:pPr>
        <w:pStyle w:val="a6"/>
        <w:shd w:val="clear" w:color="auto" w:fill="FFFFFF"/>
        <w:spacing w:before="0" w:beforeAutospacing="0" w:after="0" w:afterAutospacing="0"/>
        <w:ind w:firstLine="709"/>
        <w:jc w:val="both"/>
        <w:textAlignment w:val="baseline"/>
        <w:rPr>
          <w:color w:val="000000"/>
          <w:sz w:val="28"/>
          <w:szCs w:val="28"/>
        </w:rPr>
      </w:pPr>
      <w:r w:rsidRPr="00406737">
        <w:rPr>
          <w:color w:val="000000"/>
          <w:sz w:val="28"/>
          <w:szCs w:val="28"/>
        </w:rPr>
        <w:t>Действия по обеспечению достоверного учета муниципального имущества, организации учета муниципальной казны и администрируемых доходов являются одними из важнейших механизмов учета эффективного управления муниципальной собственностью.</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Показатели, характеризующие состояние системы управления муниципальным имуществом на территории Калининского муниципального округа представлены в таблице 1.</w:t>
      </w:r>
    </w:p>
    <w:p w:rsidR="003E6FFF" w:rsidRPr="00406737" w:rsidRDefault="003E6FFF" w:rsidP="009B3F0E">
      <w:pPr>
        <w:spacing w:after="0" w:line="240" w:lineRule="auto"/>
        <w:ind w:firstLine="709"/>
        <w:jc w:val="right"/>
        <w:rPr>
          <w:rFonts w:ascii="Times New Roman" w:hAnsi="Times New Roman" w:cs="Times New Roman"/>
          <w:sz w:val="28"/>
          <w:szCs w:val="28"/>
        </w:rPr>
      </w:pPr>
    </w:p>
    <w:p w:rsidR="009B3F0E" w:rsidRPr="00406737" w:rsidRDefault="009B3F0E" w:rsidP="009B3F0E">
      <w:pPr>
        <w:spacing w:after="0" w:line="240" w:lineRule="auto"/>
        <w:ind w:firstLine="709"/>
        <w:jc w:val="right"/>
        <w:rPr>
          <w:rFonts w:ascii="Times New Roman" w:hAnsi="Times New Roman" w:cs="Times New Roman"/>
          <w:sz w:val="28"/>
          <w:szCs w:val="28"/>
        </w:rPr>
      </w:pPr>
      <w:r w:rsidRPr="00406737">
        <w:rPr>
          <w:rFonts w:ascii="Times New Roman" w:hAnsi="Times New Roman" w:cs="Times New Roman"/>
          <w:sz w:val="28"/>
          <w:szCs w:val="28"/>
        </w:rPr>
        <w:t>Таблица 1</w:t>
      </w:r>
    </w:p>
    <w:p w:rsidR="009B3F0E" w:rsidRPr="00406737" w:rsidRDefault="009B3F0E" w:rsidP="009B3F0E">
      <w:pPr>
        <w:spacing w:after="0" w:line="240" w:lineRule="auto"/>
        <w:ind w:firstLine="709"/>
        <w:jc w:val="right"/>
        <w:rPr>
          <w:rFonts w:ascii="Times New Roman" w:hAnsi="Times New Roman" w:cs="Times New Roman"/>
          <w:sz w:val="28"/>
          <w:szCs w:val="28"/>
        </w:rPr>
      </w:pPr>
    </w:p>
    <w:p w:rsidR="009B3F0E" w:rsidRPr="00406737" w:rsidRDefault="009B3F0E" w:rsidP="009B3F0E">
      <w:pPr>
        <w:spacing w:after="0" w:line="240" w:lineRule="auto"/>
        <w:ind w:firstLine="709"/>
        <w:jc w:val="center"/>
        <w:rPr>
          <w:rFonts w:ascii="Times New Roman" w:hAnsi="Times New Roman" w:cs="Times New Roman"/>
          <w:sz w:val="28"/>
          <w:szCs w:val="28"/>
        </w:rPr>
      </w:pPr>
      <w:r w:rsidRPr="00406737">
        <w:rPr>
          <w:rFonts w:ascii="Times New Roman" w:hAnsi="Times New Roman" w:cs="Times New Roman"/>
          <w:sz w:val="28"/>
          <w:szCs w:val="28"/>
        </w:rPr>
        <w:t>Состояние системы управления муниципальным имуществом и земельными ресурсами на территории Калининского муниципального округа Тверской области.</w:t>
      </w:r>
    </w:p>
    <w:p w:rsidR="009B3F0E" w:rsidRPr="00406737" w:rsidRDefault="009B3F0E" w:rsidP="009B3F0E">
      <w:pPr>
        <w:spacing w:after="0"/>
        <w:ind w:firstLine="709"/>
        <w:jc w:val="both"/>
        <w:rPr>
          <w:rFonts w:ascii="Times New Roman" w:hAnsi="Times New Roman" w:cs="Times New Roman"/>
          <w:sz w:val="28"/>
          <w:szCs w:val="28"/>
        </w:rPr>
      </w:pPr>
    </w:p>
    <w:tbl>
      <w:tblPr>
        <w:tblStyle w:val="a3"/>
        <w:tblW w:w="0" w:type="auto"/>
        <w:jc w:val="center"/>
        <w:tblLook w:val="04A0"/>
      </w:tblPr>
      <w:tblGrid>
        <w:gridCol w:w="6619"/>
        <w:gridCol w:w="1476"/>
        <w:gridCol w:w="1476"/>
      </w:tblGrid>
      <w:tr w:rsidR="009B3F0E" w:rsidRPr="00406737" w:rsidTr="009B3F0E">
        <w:trPr>
          <w:trHeight w:val="290"/>
          <w:jc w:val="center"/>
        </w:trPr>
        <w:tc>
          <w:tcPr>
            <w:tcW w:w="6619" w:type="dxa"/>
            <w:vMerge w:val="restart"/>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t>Наименование показателя</w:t>
            </w:r>
          </w:p>
        </w:tc>
        <w:tc>
          <w:tcPr>
            <w:tcW w:w="2952" w:type="dxa"/>
            <w:gridSpan w:val="2"/>
          </w:tcPr>
          <w:p w:rsidR="009B3F0E" w:rsidRPr="00406737" w:rsidRDefault="009B3F0E" w:rsidP="009B3F0E">
            <w:pPr>
              <w:jc w:val="center"/>
              <w:rPr>
                <w:rFonts w:ascii="Times New Roman" w:hAnsi="Times New Roman" w:cs="Times New Roman"/>
                <w:b/>
                <w:sz w:val="28"/>
                <w:szCs w:val="28"/>
              </w:rPr>
            </w:pPr>
            <w:r w:rsidRPr="00406737">
              <w:rPr>
                <w:rFonts w:ascii="Times New Roman" w:hAnsi="Times New Roman" w:cs="Times New Roman"/>
                <w:b/>
                <w:sz w:val="28"/>
                <w:szCs w:val="28"/>
              </w:rPr>
              <w:t>периоды</w:t>
            </w:r>
          </w:p>
        </w:tc>
      </w:tr>
      <w:tr w:rsidR="009B3F0E" w:rsidRPr="00406737" w:rsidTr="009B3F0E">
        <w:trPr>
          <w:trHeight w:val="76"/>
          <w:jc w:val="center"/>
        </w:trPr>
        <w:tc>
          <w:tcPr>
            <w:tcW w:w="6619" w:type="dxa"/>
            <w:vMerge/>
          </w:tcPr>
          <w:p w:rsidR="009B3F0E" w:rsidRPr="00406737" w:rsidRDefault="009B3F0E" w:rsidP="009B3F0E">
            <w:pPr>
              <w:ind w:firstLine="709"/>
              <w:jc w:val="center"/>
              <w:rPr>
                <w:rFonts w:ascii="Times New Roman" w:hAnsi="Times New Roman" w:cs="Times New Roman"/>
                <w:sz w:val="28"/>
                <w:szCs w:val="28"/>
              </w:rPr>
            </w:pPr>
          </w:p>
        </w:tc>
        <w:tc>
          <w:tcPr>
            <w:tcW w:w="1476" w:type="dxa"/>
          </w:tcPr>
          <w:p w:rsidR="009B3F0E" w:rsidRPr="00406737" w:rsidRDefault="009B3F0E" w:rsidP="009B3F0E">
            <w:pPr>
              <w:jc w:val="center"/>
              <w:rPr>
                <w:rFonts w:ascii="Times New Roman" w:hAnsi="Times New Roman" w:cs="Times New Roman"/>
                <w:b/>
                <w:sz w:val="28"/>
                <w:szCs w:val="28"/>
              </w:rPr>
            </w:pPr>
            <w:r>
              <w:rPr>
                <w:rFonts w:ascii="Times New Roman" w:hAnsi="Times New Roman" w:cs="Times New Roman"/>
                <w:b/>
                <w:sz w:val="28"/>
                <w:szCs w:val="28"/>
              </w:rPr>
              <w:t xml:space="preserve">01.01.2023 </w:t>
            </w:r>
            <w:r w:rsidR="00BB72D7">
              <w:rPr>
                <w:rFonts w:ascii="Times New Roman" w:hAnsi="Times New Roman" w:cs="Times New Roman"/>
                <w:b/>
                <w:sz w:val="28"/>
                <w:szCs w:val="28"/>
              </w:rPr>
              <w:t>- 01.1</w:t>
            </w:r>
            <w:r w:rsidRPr="00406737">
              <w:rPr>
                <w:rFonts w:ascii="Times New Roman" w:hAnsi="Times New Roman" w:cs="Times New Roman"/>
                <w:b/>
                <w:sz w:val="28"/>
                <w:szCs w:val="28"/>
              </w:rPr>
              <w:t>1.202</w:t>
            </w:r>
            <w:r w:rsidR="00BB72D7">
              <w:rPr>
                <w:rFonts w:ascii="Times New Roman" w:hAnsi="Times New Roman" w:cs="Times New Roman"/>
                <w:b/>
                <w:sz w:val="28"/>
                <w:szCs w:val="28"/>
              </w:rPr>
              <w:t>3</w:t>
            </w:r>
          </w:p>
        </w:tc>
        <w:tc>
          <w:tcPr>
            <w:tcW w:w="1476" w:type="dxa"/>
          </w:tcPr>
          <w:p w:rsidR="009B3F0E" w:rsidRPr="00406737" w:rsidRDefault="009B3F0E" w:rsidP="009B3F0E">
            <w:pPr>
              <w:jc w:val="center"/>
              <w:rPr>
                <w:rFonts w:ascii="Times New Roman" w:hAnsi="Times New Roman" w:cs="Times New Roman"/>
                <w:b/>
                <w:sz w:val="28"/>
                <w:szCs w:val="28"/>
              </w:rPr>
            </w:pPr>
            <w:r>
              <w:rPr>
                <w:rFonts w:ascii="Times New Roman" w:hAnsi="Times New Roman" w:cs="Times New Roman"/>
                <w:b/>
                <w:sz w:val="28"/>
                <w:szCs w:val="28"/>
              </w:rPr>
              <w:t>01.01.2024</w:t>
            </w:r>
            <w:r w:rsidRPr="00406737">
              <w:rPr>
                <w:rFonts w:ascii="Times New Roman" w:hAnsi="Times New Roman" w:cs="Times New Roman"/>
                <w:b/>
                <w:sz w:val="28"/>
                <w:szCs w:val="28"/>
              </w:rPr>
              <w:t xml:space="preserve"> - 01.11.202</w:t>
            </w:r>
            <w:r>
              <w:rPr>
                <w:rFonts w:ascii="Times New Roman" w:hAnsi="Times New Roman" w:cs="Times New Roman"/>
                <w:b/>
                <w:sz w:val="28"/>
                <w:szCs w:val="28"/>
              </w:rPr>
              <w:t>4</w:t>
            </w:r>
          </w:p>
        </w:tc>
      </w:tr>
      <w:tr w:rsidR="009B3F0E" w:rsidRPr="00406737" w:rsidTr="009B3F0E">
        <w:trPr>
          <w:trHeight w:val="595"/>
          <w:jc w:val="center"/>
        </w:trPr>
        <w:tc>
          <w:tcPr>
            <w:tcW w:w="6619" w:type="dxa"/>
          </w:tcPr>
          <w:p w:rsidR="009B3F0E" w:rsidRPr="00406737" w:rsidRDefault="009B3F0E" w:rsidP="00BB72D7">
            <w:pPr>
              <w:ind w:firstLine="709"/>
              <w:jc w:val="center"/>
              <w:rPr>
                <w:rFonts w:ascii="Times New Roman" w:hAnsi="Times New Roman" w:cs="Times New Roman"/>
                <w:sz w:val="28"/>
                <w:szCs w:val="28"/>
              </w:rPr>
            </w:pPr>
            <w:r w:rsidRPr="00406737">
              <w:rPr>
                <w:rFonts w:ascii="Times New Roman" w:hAnsi="Times New Roman" w:cs="Times New Roman"/>
                <w:sz w:val="28"/>
                <w:szCs w:val="28"/>
              </w:rPr>
              <w:t xml:space="preserve">Количество  объектов, являющихся собственностью муниципального </w:t>
            </w:r>
            <w:r w:rsidR="00BB72D7">
              <w:rPr>
                <w:rFonts w:ascii="Times New Roman" w:hAnsi="Times New Roman" w:cs="Times New Roman"/>
                <w:sz w:val="28"/>
                <w:szCs w:val="28"/>
              </w:rPr>
              <w:t>округа</w:t>
            </w:r>
            <w:r w:rsidRPr="00406737">
              <w:rPr>
                <w:rFonts w:ascii="Times New Roman" w:hAnsi="Times New Roman" w:cs="Times New Roman"/>
                <w:sz w:val="28"/>
                <w:szCs w:val="28"/>
              </w:rPr>
              <w:t xml:space="preserve"> и находящихся в казне </w:t>
            </w:r>
            <w:r w:rsidR="00BB72D7">
              <w:rPr>
                <w:rFonts w:ascii="Times New Roman" w:hAnsi="Times New Roman" w:cs="Times New Roman"/>
                <w:sz w:val="28"/>
                <w:szCs w:val="28"/>
              </w:rPr>
              <w:t>округа</w:t>
            </w:r>
            <w:r w:rsidRPr="00406737">
              <w:rPr>
                <w:rFonts w:ascii="Times New Roman" w:hAnsi="Times New Roman" w:cs="Times New Roman"/>
                <w:sz w:val="28"/>
                <w:szCs w:val="28"/>
              </w:rPr>
              <w:t>, ед.</w:t>
            </w:r>
          </w:p>
        </w:tc>
        <w:tc>
          <w:tcPr>
            <w:tcW w:w="1476" w:type="dxa"/>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2230</w:t>
            </w:r>
          </w:p>
        </w:tc>
        <w:tc>
          <w:tcPr>
            <w:tcW w:w="1476" w:type="dxa"/>
          </w:tcPr>
          <w:p w:rsidR="009B3F0E" w:rsidRPr="00406737" w:rsidRDefault="009B3F0E" w:rsidP="009B3F0E">
            <w:pPr>
              <w:jc w:val="center"/>
              <w:rPr>
                <w:rFonts w:ascii="Times New Roman" w:hAnsi="Times New Roman" w:cs="Times New Roman"/>
                <w:sz w:val="28"/>
                <w:szCs w:val="28"/>
              </w:rPr>
            </w:pPr>
            <w:r>
              <w:rPr>
                <w:rFonts w:ascii="Times New Roman" w:hAnsi="Times New Roman" w:cs="Times New Roman"/>
                <w:sz w:val="28"/>
                <w:szCs w:val="28"/>
              </w:rPr>
              <w:t>4 806</w:t>
            </w:r>
          </w:p>
        </w:tc>
      </w:tr>
      <w:tr w:rsidR="009B3F0E" w:rsidRPr="00406737" w:rsidTr="009B3F0E">
        <w:trPr>
          <w:trHeight w:val="579"/>
          <w:jc w:val="center"/>
        </w:trPr>
        <w:tc>
          <w:tcPr>
            <w:tcW w:w="6619" w:type="dxa"/>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t>Количество приватизированных объектов недвижимости, в том числе жилых помещений, ед.</w:t>
            </w:r>
          </w:p>
        </w:tc>
        <w:tc>
          <w:tcPr>
            <w:tcW w:w="1476" w:type="dxa"/>
          </w:tcPr>
          <w:p w:rsidR="009B3F0E" w:rsidRPr="009B3F0E" w:rsidRDefault="009B3F0E" w:rsidP="009B3F0E">
            <w:pPr>
              <w:jc w:val="center"/>
              <w:rPr>
                <w:rFonts w:ascii="Times New Roman" w:hAnsi="Times New Roman" w:cs="Times New Roman"/>
                <w:sz w:val="28"/>
                <w:szCs w:val="28"/>
              </w:rPr>
            </w:pPr>
            <w:r w:rsidRPr="009B3F0E">
              <w:rPr>
                <w:rFonts w:ascii="Times New Roman" w:hAnsi="Times New Roman" w:cs="Times New Roman"/>
                <w:sz w:val="28"/>
                <w:szCs w:val="28"/>
              </w:rPr>
              <w:t>20</w:t>
            </w:r>
          </w:p>
        </w:tc>
        <w:tc>
          <w:tcPr>
            <w:tcW w:w="1476" w:type="dxa"/>
          </w:tcPr>
          <w:p w:rsidR="009B3F0E" w:rsidRPr="00F2002D" w:rsidRDefault="00F2002D" w:rsidP="009B3F0E">
            <w:pPr>
              <w:jc w:val="center"/>
              <w:rPr>
                <w:rFonts w:ascii="Times New Roman" w:hAnsi="Times New Roman" w:cs="Times New Roman"/>
                <w:sz w:val="28"/>
                <w:szCs w:val="28"/>
              </w:rPr>
            </w:pPr>
            <w:r>
              <w:rPr>
                <w:rFonts w:ascii="Times New Roman" w:hAnsi="Times New Roman" w:cs="Times New Roman"/>
                <w:sz w:val="28"/>
                <w:szCs w:val="28"/>
              </w:rPr>
              <w:t>31</w:t>
            </w:r>
          </w:p>
        </w:tc>
      </w:tr>
      <w:tr w:rsidR="009B3F0E" w:rsidRPr="00406737" w:rsidTr="009B3F0E">
        <w:trPr>
          <w:trHeight w:val="869"/>
          <w:jc w:val="center"/>
        </w:trPr>
        <w:tc>
          <w:tcPr>
            <w:tcW w:w="6619" w:type="dxa"/>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lastRenderedPageBreak/>
              <w:t>Количество квартир переданных по социальному найму, ед.</w:t>
            </w:r>
          </w:p>
        </w:tc>
        <w:tc>
          <w:tcPr>
            <w:tcW w:w="1476" w:type="dxa"/>
          </w:tcPr>
          <w:p w:rsidR="009B3F0E" w:rsidRPr="009B3F0E" w:rsidRDefault="009B3F0E" w:rsidP="009B3F0E">
            <w:pPr>
              <w:jc w:val="center"/>
              <w:rPr>
                <w:rFonts w:ascii="Times New Roman" w:hAnsi="Times New Roman" w:cs="Times New Roman"/>
                <w:sz w:val="28"/>
                <w:szCs w:val="28"/>
              </w:rPr>
            </w:pPr>
            <w:r w:rsidRPr="009B3F0E">
              <w:rPr>
                <w:rFonts w:ascii="Times New Roman" w:hAnsi="Times New Roman" w:cs="Times New Roman"/>
                <w:sz w:val="28"/>
                <w:szCs w:val="28"/>
              </w:rPr>
              <w:t>21</w:t>
            </w:r>
          </w:p>
        </w:tc>
        <w:tc>
          <w:tcPr>
            <w:tcW w:w="1476" w:type="dxa"/>
          </w:tcPr>
          <w:p w:rsidR="009B3F0E" w:rsidRPr="00F2002D" w:rsidRDefault="00F2002D" w:rsidP="009B3F0E">
            <w:pPr>
              <w:jc w:val="center"/>
              <w:rPr>
                <w:rFonts w:ascii="Times New Roman" w:hAnsi="Times New Roman" w:cs="Times New Roman"/>
                <w:sz w:val="28"/>
                <w:szCs w:val="28"/>
              </w:rPr>
            </w:pPr>
            <w:r w:rsidRPr="00F2002D">
              <w:rPr>
                <w:rFonts w:ascii="Times New Roman" w:hAnsi="Times New Roman" w:cs="Times New Roman"/>
                <w:sz w:val="28"/>
                <w:szCs w:val="28"/>
              </w:rPr>
              <w:t>3</w:t>
            </w:r>
            <w:r>
              <w:rPr>
                <w:rFonts w:ascii="Times New Roman" w:hAnsi="Times New Roman" w:cs="Times New Roman"/>
                <w:sz w:val="28"/>
                <w:szCs w:val="28"/>
              </w:rPr>
              <w:t>3</w:t>
            </w:r>
          </w:p>
        </w:tc>
      </w:tr>
      <w:tr w:rsidR="009B3F0E" w:rsidRPr="00406737" w:rsidTr="009B3F0E">
        <w:trPr>
          <w:trHeight w:val="869"/>
          <w:jc w:val="center"/>
        </w:trPr>
        <w:tc>
          <w:tcPr>
            <w:tcW w:w="6619" w:type="dxa"/>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t>Количество предоставленных в аренду, безвозмездное пользование, хозяйственное ведение, оперативное управление объектов недвижимости, ед.</w:t>
            </w:r>
          </w:p>
        </w:tc>
        <w:tc>
          <w:tcPr>
            <w:tcW w:w="1476" w:type="dxa"/>
          </w:tcPr>
          <w:p w:rsidR="009B3F0E" w:rsidRPr="009B3F0E" w:rsidRDefault="009B3F0E" w:rsidP="009B3F0E">
            <w:pPr>
              <w:jc w:val="center"/>
              <w:rPr>
                <w:rFonts w:ascii="Times New Roman" w:hAnsi="Times New Roman" w:cs="Times New Roman"/>
                <w:sz w:val="28"/>
                <w:szCs w:val="28"/>
              </w:rPr>
            </w:pPr>
            <w:r w:rsidRPr="009B3F0E">
              <w:rPr>
                <w:rFonts w:ascii="Times New Roman" w:hAnsi="Times New Roman" w:cs="Times New Roman"/>
                <w:sz w:val="28"/>
                <w:szCs w:val="28"/>
              </w:rPr>
              <w:t>150</w:t>
            </w:r>
          </w:p>
        </w:tc>
        <w:tc>
          <w:tcPr>
            <w:tcW w:w="1476" w:type="dxa"/>
          </w:tcPr>
          <w:p w:rsidR="009B3F0E" w:rsidRPr="009B3F0E" w:rsidRDefault="008C581F" w:rsidP="009B3F0E">
            <w:pPr>
              <w:jc w:val="center"/>
              <w:rPr>
                <w:rFonts w:ascii="Times New Roman" w:hAnsi="Times New Roman" w:cs="Times New Roman"/>
                <w:sz w:val="28"/>
                <w:szCs w:val="28"/>
                <w:highlight w:val="yellow"/>
              </w:rPr>
            </w:pPr>
            <w:r w:rsidRPr="008C581F">
              <w:rPr>
                <w:rFonts w:ascii="Times New Roman" w:hAnsi="Times New Roman" w:cs="Times New Roman"/>
                <w:sz w:val="28"/>
                <w:szCs w:val="28"/>
              </w:rPr>
              <w:t>103</w:t>
            </w:r>
          </w:p>
        </w:tc>
      </w:tr>
      <w:tr w:rsidR="009B3F0E" w:rsidRPr="00406737" w:rsidTr="009B3F0E">
        <w:trPr>
          <w:trHeight w:val="653"/>
          <w:jc w:val="center"/>
        </w:trPr>
        <w:tc>
          <w:tcPr>
            <w:tcW w:w="6619" w:type="dxa"/>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t>Количество земельных участков, предоставленных в аренду, в собственность посредством аукциона.</w:t>
            </w:r>
          </w:p>
        </w:tc>
        <w:tc>
          <w:tcPr>
            <w:tcW w:w="1476" w:type="dxa"/>
          </w:tcPr>
          <w:p w:rsidR="009B3F0E" w:rsidRPr="009B3F0E" w:rsidRDefault="009B3F0E" w:rsidP="009B3F0E">
            <w:pPr>
              <w:jc w:val="center"/>
              <w:rPr>
                <w:rFonts w:ascii="Times New Roman" w:hAnsi="Times New Roman" w:cs="Times New Roman"/>
                <w:sz w:val="28"/>
                <w:szCs w:val="28"/>
              </w:rPr>
            </w:pPr>
            <w:r w:rsidRPr="009B3F0E">
              <w:rPr>
                <w:rFonts w:ascii="Times New Roman" w:hAnsi="Times New Roman" w:cs="Times New Roman"/>
                <w:sz w:val="28"/>
                <w:szCs w:val="28"/>
              </w:rPr>
              <w:t>80</w:t>
            </w:r>
          </w:p>
        </w:tc>
        <w:tc>
          <w:tcPr>
            <w:tcW w:w="1476" w:type="dxa"/>
          </w:tcPr>
          <w:p w:rsidR="009B3F0E" w:rsidRPr="009B3F0E" w:rsidRDefault="008C581F" w:rsidP="009B3F0E">
            <w:pPr>
              <w:jc w:val="center"/>
              <w:rPr>
                <w:rFonts w:ascii="Times New Roman" w:hAnsi="Times New Roman" w:cs="Times New Roman"/>
                <w:sz w:val="28"/>
                <w:szCs w:val="28"/>
                <w:highlight w:val="yellow"/>
              </w:rPr>
            </w:pPr>
            <w:r w:rsidRPr="008C581F">
              <w:rPr>
                <w:rFonts w:ascii="Times New Roman" w:hAnsi="Times New Roman" w:cs="Times New Roman"/>
                <w:sz w:val="28"/>
                <w:szCs w:val="28"/>
              </w:rPr>
              <w:t>49</w:t>
            </w:r>
          </w:p>
        </w:tc>
      </w:tr>
      <w:tr w:rsidR="009B3F0E" w:rsidRPr="00406737" w:rsidTr="009B3F0E">
        <w:trPr>
          <w:trHeight w:val="305"/>
          <w:jc w:val="center"/>
        </w:trPr>
        <w:tc>
          <w:tcPr>
            <w:tcW w:w="6619" w:type="dxa"/>
          </w:tcPr>
          <w:p w:rsidR="009B3F0E" w:rsidRPr="00406737" w:rsidRDefault="009B3F0E" w:rsidP="009B3F0E">
            <w:pPr>
              <w:ind w:firstLine="709"/>
              <w:jc w:val="center"/>
              <w:rPr>
                <w:rFonts w:ascii="Times New Roman" w:hAnsi="Times New Roman" w:cs="Times New Roman"/>
                <w:sz w:val="28"/>
                <w:szCs w:val="28"/>
              </w:rPr>
            </w:pPr>
            <w:r w:rsidRPr="00406737">
              <w:rPr>
                <w:rFonts w:ascii="Times New Roman" w:hAnsi="Times New Roman" w:cs="Times New Roman"/>
                <w:sz w:val="28"/>
                <w:szCs w:val="28"/>
              </w:rPr>
              <w:t>Количество земельных участков, предоставленных многодетным семьям, ед.</w:t>
            </w:r>
          </w:p>
        </w:tc>
        <w:tc>
          <w:tcPr>
            <w:tcW w:w="1476" w:type="dxa"/>
          </w:tcPr>
          <w:p w:rsidR="009B3F0E" w:rsidRPr="009B3F0E" w:rsidRDefault="009B3F0E" w:rsidP="009B3F0E">
            <w:pPr>
              <w:jc w:val="center"/>
              <w:rPr>
                <w:rFonts w:ascii="Times New Roman" w:hAnsi="Times New Roman" w:cs="Times New Roman"/>
                <w:sz w:val="28"/>
                <w:szCs w:val="28"/>
              </w:rPr>
            </w:pPr>
            <w:r w:rsidRPr="009B3F0E">
              <w:rPr>
                <w:rFonts w:ascii="Times New Roman" w:hAnsi="Times New Roman" w:cs="Times New Roman"/>
                <w:sz w:val="28"/>
                <w:szCs w:val="28"/>
              </w:rPr>
              <w:t>30</w:t>
            </w:r>
          </w:p>
        </w:tc>
        <w:tc>
          <w:tcPr>
            <w:tcW w:w="1476" w:type="dxa"/>
          </w:tcPr>
          <w:p w:rsidR="009B3F0E" w:rsidRPr="009B3F0E" w:rsidRDefault="008C581F" w:rsidP="009B3F0E">
            <w:pPr>
              <w:jc w:val="center"/>
              <w:rPr>
                <w:rFonts w:ascii="Times New Roman" w:hAnsi="Times New Roman" w:cs="Times New Roman"/>
                <w:sz w:val="28"/>
                <w:szCs w:val="28"/>
                <w:highlight w:val="yellow"/>
              </w:rPr>
            </w:pPr>
            <w:r w:rsidRPr="008C581F">
              <w:rPr>
                <w:rFonts w:ascii="Times New Roman" w:hAnsi="Times New Roman" w:cs="Times New Roman"/>
                <w:sz w:val="28"/>
                <w:szCs w:val="28"/>
              </w:rPr>
              <w:t>62</w:t>
            </w:r>
          </w:p>
        </w:tc>
      </w:tr>
    </w:tbl>
    <w:p w:rsidR="009B3F0E" w:rsidRPr="00406737" w:rsidRDefault="009B3F0E" w:rsidP="009B3F0E">
      <w:pPr>
        <w:spacing w:after="0"/>
        <w:ind w:firstLine="709"/>
        <w:jc w:val="both"/>
        <w:rPr>
          <w:rFonts w:ascii="Times New Roman" w:hAnsi="Times New Roman" w:cs="Times New Roman"/>
          <w:sz w:val="28"/>
          <w:szCs w:val="28"/>
        </w:rPr>
      </w:pP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xml:space="preserve">Земля является одним из важнейших экономических ресурсов муниципального </w:t>
      </w:r>
      <w:r w:rsidR="00BB72D7">
        <w:rPr>
          <w:rFonts w:ascii="Times New Roman" w:hAnsi="Times New Roman" w:cs="Times New Roman"/>
          <w:sz w:val="28"/>
          <w:szCs w:val="28"/>
        </w:rPr>
        <w:t>округа</w:t>
      </w:r>
      <w:r w:rsidRPr="00406737">
        <w:rPr>
          <w:rFonts w:ascii="Times New Roman" w:hAnsi="Times New Roman" w:cs="Times New Roman"/>
          <w:sz w:val="28"/>
          <w:szCs w:val="28"/>
        </w:rPr>
        <w:t xml:space="preserve">, и как следствие, значительную часть собственных доходов </w:t>
      </w:r>
      <w:r w:rsidR="00BB72D7">
        <w:rPr>
          <w:rFonts w:ascii="Times New Roman" w:hAnsi="Times New Roman" w:cs="Times New Roman"/>
          <w:sz w:val="28"/>
          <w:szCs w:val="28"/>
        </w:rPr>
        <w:t>округа</w:t>
      </w:r>
      <w:r w:rsidRPr="00406737">
        <w:rPr>
          <w:rFonts w:ascii="Times New Roman" w:hAnsi="Times New Roman" w:cs="Times New Roman"/>
          <w:sz w:val="28"/>
          <w:szCs w:val="28"/>
        </w:rPr>
        <w:t xml:space="preserve"> составляют арендные платежи за земельные участки и доходы от продажи земельных участков. </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xml:space="preserve">Одним из основных показателей социально-экономического развития является пополнение доходной части бюджета </w:t>
      </w:r>
      <w:r w:rsidR="00BB72D7">
        <w:rPr>
          <w:rFonts w:ascii="Times New Roman" w:hAnsi="Times New Roman" w:cs="Times New Roman"/>
          <w:sz w:val="28"/>
          <w:szCs w:val="28"/>
        </w:rPr>
        <w:t>округа</w:t>
      </w:r>
      <w:r w:rsidRPr="00406737">
        <w:rPr>
          <w:rFonts w:ascii="Times New Roman" w:hAnsi="Times New Roman" w:cs="Times New Roman"/>
          <w:sz w:val="28"/>
          <w:szCs w:val="28"/>
        </w:rPr>
        <w:t xml:space="preserve"> от аренды и продажи муниципальных земельных участков и земельных участков, государственная собственность на которые не разграничена. Это важная составляющая часть неналоговых доходов бюджета Калининского муниципального округа Тверской области. </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xml:space="preserve">Динамика поступлений неналоговых доходов в местный </w:t>
      </w:r>
      <w:r>
        <w:rPr>
          <w:rFonts w:ascii="Times New Roman" w:hAnsi="Times New Roman" w:cs="Times New Roman"/>
          <w:sz w:val="28"/>
          <w:szCs w:val="28"/>
        </w:rPr>
        <w:t>бюджет за 2023 - 2024</w:t>
      </w:r>
      <w:r w:rsidRPr="00406737">
        <w:rPr>
          <w:rFonts w:ascii="Times New Roman" w:hAnsi="Times New Roman" w:cs="Times New Roman"/>
          <w:sz w:val="28"/>
          <w:szCs w:val="28"/>
        </w:rPr>
        <w:t xml:space="preserve"> годы выглядит следующим образом: </w:t>
      </w:r>
    </w:p>
    <w:p w:rsidR="009B3F0E" w:rsidRPr="00406737" w:rsidRDefault="009B3F0E" w:rsidP="009B3F0E">
      <w:pPr>
        <w:spacing w:after="0"/>
        <w:ind w:firstLine="709"/>
        <w:jc w:val="both"/>
        <w:rPr>
          <w:rFonts w:ascii="Times New Roman" w:hAnsi="Times New Roman" w:cs="Times New Roman"/>
          <w:sz w:val="28"/>
          <w:szCs w:val="28"/>
        </w:rPr>
      </w:pPr>
    </w:p>
    <w:tbl>
      <w:tblPr>
        <w:tblStyle w:val="a3"/>
        <w:tblW w:w="0" w:type="auto"/>
        <w:jc w:val="center"/>
        <w:tblLook w:val="04A0"/>
      </w:tblPr>
      <w:tblGrid>
        <w:gridCol w:w="7429"/>
        <w:gridCol w:w="986"/>
        <w:gridCol w:w="1002"/>
      </w:tblGrid>
      <w:tr w:rsidR="009B3F0E" w:rsidRPr="00406737" w:rsidTr="009B3F0E">
        <w:trPr>
          <w:jc w:val="center"/>
        </w:trPr>
        <w:tc>
          <w:tcPr>
            <w:tcW w:w="7429" w:type="dxa"/>
            <w:vMerge w:val="restart"/>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Наименование показателя</w:t>
            </w:r>
          </w:p>
        </w:tc>
        <w:tc>
          <w:tcPr>
            <w:tcW w:w="1988" w:type="dxa"/>
            <w:gridSpan w:val="2"/>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Годы</w:t>
            </w:r>
          </w:p>
        </w:tc>
      </w:tr>
      <w:tr w:rsidR="009B3F0E" w:rsidRPr="00406737" w:rsidTr="009B3F0E">
        <w:trPr>
          <w:jc w:val="center"/>
        </w:trPr>
        <w:tc>
          <w:tcPr>
            <w:tcW w:w="7429" w:type="dxa"/>
            <w:vMerge/>
          </w:tcPr>
          <w:p w:rsidR="009B3F0E" w:rsidRPr="00406737" w:rsidRDefault="009B3F0E" w:rsidP="009B3F0E">
            <w:pPr>
              <w:ind w:firstLine="709"/>
              <w:rPr>
                <w:rFonts w:ascii="Times New Roman" w:hAnsi="Times New Roman" w:cs="Times New Roman"/>
                <w:sz w:val="28"/>
                <w:szCs w:val="28"/>
              </w:rPr>
            </w:pPr>
          </w:p>
        </w:tc>
        <w:tc>
          <w:tcPr>
            <w:tcW w:w="986" w:type="dxa"/>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202</w:t>
            </w:r>
            <w:r>
              <w:rPr>
                <w:rFonts w:ascii="Times New Roman" w:hAnsi="Times New Roman" w:cs="Times New Roman"/>
                <w:sz w:val="28"/>
                <w:szCs w:val="28"/>
              </w:rPr>
              <w:t>3</w:t>
            </w:r>
          </w:p>
        </w:tc>
        <w:tc>
          <w:tcPr>
            <w:tcW w:w="1002" w:type="dxa"/>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202</w:t>
            </w:r>
            <w:r>
              <w:rPr>
                <w:rFonts w:ascii="Times New Roman" w:hAnsi="Times New Roman" w:cs="Times New Roman"/>
                <w:sz w:val="28"/>
                <w:szCs w:val="28"/>
              </w:rPr>
              <w:t>4</w:t>
            </w:r>
          </w:p>
        </w:tc>
      </w:tr>
      <w:tr w:rsidR="009B3F0E" w:rsidRPr="00406737" w:rsidTr="009B3F0E">
        <w:trPr>
          <w:jc w:val="center"/>
        </w:trPr>
        <w:tc>
          <w:tcPr>
            <w:tcW w:w="7429" w:type="dxa"/>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Поступление неналоговых доходов в бюджет Калининского  муниципального округа, млн. руб., в том числе:</w:t>
            </w:r>
          </w:p>
        </w:tc>
        <w:tc>
          <w:tcPr>
            <w:tcW w:w="986" w:type="dxa"/>
            <w:vAlign w:val="center"/>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107,67</w:t>
            </w:r>
          </w:p>
        </w:tc>
        <w:tc>
          <w:tcPr>
            <w:tcW w:w="1002" w:type="dxa"/>
            <w:vAlign w:val="center"/>
          </w:tcPr>
          <w:p w:rsidR="009B3F0E" w:rsidRPr="00406737" w:rsidRDefault="00F2002D" w:rsidP="009B3F0E">
            <w:pPr>
              <w:jc w:val="center"/>
              <w:rPr>
                <w:rFonts w:ascii="Times New Roman" w:hAnsi="Times New Roman" w:cs="Times New Roman"/>
                <w:sz w:val="28"/>
                <w:szCs w:val="28"/>
              </w:rPr>
            </w:pPr>
            <w:r>
              <w:rPr>
                <w:rFonts w:ascii="Times New Roman" w:hAnsi="Times New Roman" w:cs="Times New Roman"/>
                <w:sz w:val="28"/>
                <w:szCs w:val="28"/>
              </w:rPr>
              <w:t>57,7</w:t>
            </w:r>
          </w:p>
        </w:tc>
      </w:tr>
      <w:tr w:rsidR="009B3F0E" w:rsidRPr="00406737" w:rsidTr="009B3F0E">
        <w:trPr>
          <w:jc w:val="center"/>
        </w:trPr>
        <w:tc>
          <w:tcPr>
            <w:tcW w:w="7429" w:type="dxa"/>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 поступление доходов от использования муниципального имущества</w:t>
            </w:r>
          </w:p>
        </w:tc>
        <w:tc>
          <w:tcPr>
            <w:tcW w:w="986" w:type="dxa"/>
            <w:vAlign w:val="center"/>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0,77</w:t>
            </w:r>
          </w:p>
        </w:tc>
        <w:tc>
          <w:tcPr>
            <w:tcW w:w="1002" w:type="dxa"/>
            <w:vAlign w:val="center"/>
          </w:tcPr>
          <w:p w:rsidR="009B3F0E" w:rsidRPr="00406737" w:rsidRDefault="00F2002D" w:rsidP="009B3F0E">
            <w:pPr>
              <w:jc w:val="center"/>
              <w:rPr>
                <w:rFonts w:ascii="Times New Roman" w:hAnsi="Times New Roman" w:cs="Times New Roman"/>
                <w:sz w:val="28"/>
                <w:szCs w:val="28"/>
              </w:rPr>
            </w:pPr>
            <w:r>
              <w:rPr>
                <w:rFonts w:ascii="Times New Roman" w:hAnsi="Times New Roman" w:cs="Times New Roman"/>
                <w:sz w:val="28"/>
                <w:szCs w:val="28"/>
              </w:rPr>
              <w:t>3,77</w:t>
            </w:r>
          </w:p>
        </w:tc>
      </w:tr>
      <w:tr w:rsidR="009B3F0E" w:rsidRPr="00406737" w:rsidTr="009B3F0E">
        <w:trPr>
          <w:jc w:val="center"/>
        </w:trPr>
        <w:tc>
          <w:tcPr>
            <w:tcW w:w="7429" w:type="dxa"/>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 поступление доходов от аренды  земельных участков</w:t>
            </w:r>
          </w:p>
        </w:tc>
        <w:tc>
          <w:tcPr>
            <w:tcW w:w="986" w:type="dxa"/>
            <w:vAlign w:val="center"/>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48,7</w:t>
            </w:r>
          </w:p>
        </w:tc>
        <w:tc>
          <w:tcPr>
            <w:tcW w:w="1002" w:type="dxa"/>
            <w:vAlign w:val="center"/>
          </w:tcPr>
          <w:p w:rsidR="009B3F0E" w:rsidRPr="00406737" w:rsidRDefault="00F2002D" w:rsidP="009B3F0E">
            <w:pPr>
              <w:jc w:val="center"/>
              <w:rPr>
                <w:rFonts w:ascii="Times New Roman" w:hAnsi="Times New Roman" w:cs="Times New Roman"/>
                <w:sz w:val="28"/>
                <w:szCs w:val="28"/>
              </w:rPr>
            </w:pPr>
            <w:r>
              <w:rPr>
                <w:rFonts w:ascii="Times New Roman" w:hAnsi="Times New Roman" w:cs="Times New Roman"/>
                <w:sz w:val="28"/>
                <w:szCs w:val="28"/>
              </w:rPr>
              <w:t>12,66</w:t>
            </w:r>
          </w:p>
        </w:tc>
      </w:tr>
      <w:tr w:rsidR="009B3F0E" w:rsidRPr="00406737" w:rsidTr="009B3F0E">
        <w:trPr>
          <w:jc w:val="center"/>
        </w:trPr>
        <w:tc>
          <w:tcPr>
            <w:tcW w:w="7429" w:type="dxa"/>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 поступление доходов от продажи земельных участков</w:t>
            </w:r>
          </w:p>
        </w:tc>
        <w:tc>
          <w:tcPr>
            <w:tcW w:w="986" w:type="dxa"/>
            <w:vAlign w:val="center"/>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45,1</w:t>
            </w:r>
          </w:p>
        </w:tc>
        <w:tc>
          <w:tcPr>
            <w:tcW w:w="1002" w:type="dxa"/>
            <w:vAlign w:val="center"/>
          </w:tcPr>
          <w:p w:rsidR="009B3F0E" w:rsidRPr="00406737" w:rsidRDefault="00F2002D" w:rsidP="009B3F0E">
            <w:pPr>
              <w:jc w:val="center"/>
              <w:rPr>
                <w:rFonts w:ascii="Times New Roman" w:hAnsi="Times New Roman" w:cs="Times New Roman"/>
                <w:sz w:val="28"/>
                <w:szCs w:val="28"/>
              </w:rPr>
            </w:pPr>
            <w:r>
              <w:rPr>
                <w:rFonts w:ascii="Times New Roman" w:hAnsi="Times New Roman" w:cs="Times New Roman"/>
                <w:sz w:val="28"/>
                <w:szCs w:val="28"/>
              </w:rPr>
              <w:t>37,23</w:t>
            </w:r>
          </w:p>
        </w:tc>
      </w:tr>
      <w:tr w:rsidR="009B3F0E" w:rsidRPr="00406737" w:rsidTr="009B3F0E">
        <w:trPr>
          <w:jc w:val="center"/>
        </w:trPr>
        <w:tc>
          <w:tcPr>
            <w:tcW w:w="7429" w:type="dxa"/>
          </w:tcPr>
          <w:p w:rsidR="009B3F0E" w:rsidRPr="00406737" w:rsidRDefault="009B3F0E" w:rsidP="009B3F0E">
            <w:pPr>
              <w:ind w:firstLine="709"/>
              <w:rPr>
                <w:rFonts w:ascii="Times New Roman" w:hAnsi="Times New Roman" w:cs="Times New Roman"/>
                <w:sz w:val="28"/>
                <w:szCs w:val="28"/>
              </w:rPr>
            </w:pPr>
            <w:r w:rsidRPr="00406737">
              <w:rPr>
                <w:rFonts w:ascii="Times New Roman" w:hAnsi="Times New Roman" w:cs="Times New Roman"/>
                <w:sz w:val="28"/>
                <w:szCs w:val="28"/>
              </w:rPr>
              <w:t>- поступление доходов от перераспределения земельных участков</w:t>
            </w:r>
          </w:p>
        </w:tc>
        <w:tc>
          <w:tcPr>
            <w:tcW w:w="986" w:type="dxa"/>
            <w:vAlign w:val="center"/>
          </w:tcPr>
          <w:p w:rsidR="009B3F0E" w:rsidRPr="00406737" w:rsidRDefault="009B3F0E" w:rsidP="009B3F0E">
            <w:pPr>
              <w:jc w:val="center"/>
              <w:rPr>
                <w:rFonts w:ascii="Times New Roman" w:hAnsi="Times New Roman" w:cs="Times New Roman"/>
                <w:sz w:val="28"/>
                <w:szCs w:val="28"/>
              </w:rPr>
            </w:pPr>
            <w:r w:rsidRPr="00406737">
              <w:rPr>
                <w:rFonts w:ascii="Times New Roman" w:hAnsi="Times New Roman" w:cs="Times New Roman"/>
                <w:sz w:val="28"/>
                <w:szCs w:val="28"/>
              </w:rPr>
              <w:t>13,1</w:t>
            </w:r>
          </w:p>
        </w:tc>
        <w:tc>
          <w:tcPr>
            <w:tcW w:w="1002" w:type="dxa"/>
            <w:vAlign w:val="center"/>
          </w:tcPr>
          <w:p w:rsidR="009B3F0E" w:rsidRPr="00406737" w:rsidRDefault="00F2002D" w:rsidP="009B3F0E">
            <w:pPr>
              <w:jc w:val="center"/>
              <w:rPr>
                <w:rFonts w:ascii="Times New Roman" w:hAnsi="Times New Roman" w:cs="Times New Roman"/>
                <w:sz w:val="28"/>
                <w:szCs w:val="28"/>
              </w:rPr>
            </w:pPr>
            <w:r>
              <w:rPr>
                <w:rFonts w:ascii="Times New Roman" w:hAnsi="Times New Roman" w:cs="Times New Roman"/>
                <w:sz w:val="28"/>
                <w:szCs w:val="28"/>
              </w:rPr>
              <w:t>4,04</w:t>
            </w:r>
          </w:p>
        </w:tc>
      </w:tr>
    </w:tbl>
    <w:p w:rsidR="009B3F0E" w:rsidRDefault="009B3F0E" w:rsidP="009B3F0E">
      <w:pPr>
        <w:spacing w:after="0"/>
        <w:ind w:firstLine="709"/>
        <w:jc w:val="both"/>
        <w:rPr>
          <w:rFonts w:ascii="Times New Roman" w:hAnsi="Times New Roman" w:cs="Times New Roman"/>
          <w:sz w:val="28"/>
          <w:szCs w:val="28"/>
        </w:rPr>
      </w:pPr>
    </w:p>
    <w:p w:rsidR="00F2002D" w:rsidRPr="00406737" w:rsidRDefault="00F2002D" w:rsidP="009B3F0E">
      <w:pPr>
        <w:spacing w:after="0"/>
        <w:ind w:firstLine="709"/>
        <w:jc w:val="both"/>
        <w:rPr>
          <w:rFonts w:ascii="Times New Roman" w:hAnsi="Times New Roman" w:cs="Times New Roman"/>
          <w:sz w:val="28"/>
          <w:szCs w:val="28"/>
        </w:rPr>
      </w:pPr>
      <w:r>
        <w:rPr>
          <w:rFonts w:ascii="Times New Roman" w:hAnsi="Times New Roman" w:cs="Times New Roman"/>
          <w:sz w:val="28"/>
          <w:szCs w:val="28"/>
        </w:rPr>
        <w:t>Ввиду передачи полномочий по распоряжению земельными участками собственность, на которые неразграничена в ГКУ «Центр управления земельными ресурсами», Тверской области, статистика за 2024 год отображена только по доходам за земельные участки муниципальной собственности Калининского муниципального округа Тверской области.</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lastRenderedPageBreak/>
        <w:t>Земельные участки в Калининском муниципальном округе предоставляются в соответствии с требованиями Земельного Кодекса Российской Федерации, а также других нормативных актов Российской Федерации, субъекта РФ и органа местного самоуправления.</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Отдельным направлением в сфере распоряжения имуществом является предоставлением в собственность бесплатно земельных участков многодетным семьям, в рамках реализации Закона Тверской области № 75-ЗО «О бесплатном предоставлении гражданам, имеющим трех и более детей, земельных участков на территории Тверской области»  (далее – Закон 75-ЗО).</w:t>
      </w:r>
    </w:p>
    <w:p w:rsidR="009B3F0E" w:rsidRPr="00406737" w:rsidRDefault="008C581F" w:rsidP="009B3F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состоянию на 01.0</w:t>
      </w:r>
      <w:r w:rsidR="00F2002D">
        <w:rPr>
          <w:rFonts w:ascii="Times New Roman" w:hAnsi="Times New Roman" w:cs="Times New Roman"/>
          <w:sz w:val="28"/>
          <w:szCs w:val="28"/>
        </w:rPr>
        <w:t>1.2024</w:t>
      </w:r>
      <w:r w:rsidR="009B3F0E" w:rsidRPr="00406737">
        <w:rPr>
          <w:rFonts w:ascii="Times New Roman" w:hAnsi="Times New Roman" w:cs="Times New Roman"/>
          <w:sz w:val="28"/>
          <w:szCs w:val="28"/>
        </w:rPr>
        <w:t xml:space="preserve"> на учете в качестве лиц, имеющих право на предоставление земельного участка в собственность бесплатно, состоят </w:t>
      </w:r>
      <w:r w:rsidRPr="008C581F">
        <w:rPr>
          <w:rFonts w:ascii="Times New Roman" w:hAnsi="Times New Roman" w:cs="Times New Roman"/>
          <w:sz w:val="28"/>
          <w:szCs w:val="28"/>
        </w:rPr>
        <w:t>3</w:t>
      </w:r>
      <w:r w:rsidR="009B3F0E" w:rsidRPr="008C581F">
        <w:rPr>
          <w:rFonts w:ascii="Times New Roman" w:hAnsi="Times New Roman" w:cs="Times New Roman"/>
          <w:sz w:val="28"/>
          <w:szCs w:val="28"/>
        </w:rPr>
        <w:t>7</w:t>
      </w:r>
      <w:r w:rsidRPr="008C581F">
        <w:rPr>
          <w:rFonts w:ascii="Times New Roman" w:hAnsi="Times New Roman" w:cs="Times New Roman"/>
          <w:sz w:val="28"/>
          <w:szCs w:val="28"/>
        </w:rPr>
        <w:t>0</w:t>
      </w:r>
      <w:r w:rsidR="009B3F0E" w:rsidRPr="008C581F">
        <w:rPr>
          <w:rFonts w:ascii="Times New Roman" w:hAnsi="Times New Roman" w:cs="Times New Roman"/>
          <w:sz w:val="28"/>
          <w:szCs w:val="28"/>
        </w:rPr>
        <w:t xml:space="preserve"> многодетных семей</w:t>
      </w:r>
      <w:r w:rsidR="009B3F0E" w:rsidRPr="00406737">
        <w:rPr>
          <w:rFonts w:ascii="Times New Roman" w:hAnsi="Times New Roman" w:cs="Times New Roman"/>
          <w:sz w:val="28"/>
          <w:szCs w:val="28"/>
        </w:rPr>
        <w:t xml:space="preserve">. Для удобства использования, с целью повышения востребованности, земельные участки многодетным семьям подбираются, формируются и предлагаются в границах населенного пункта по месту их проживания. С начала действия Закона 75-ЗО обеспечена земельными </w:t>
      </w:r>
      <w:r w:rsidR="009B3F0E" w:rsidRPr="008C581F">
        <w:rPr>
          <w:rFonts w:ascii="Times New Roman" w:hAnsi="Times New Roman" w:cs="Times New Roman"/>
          <w:sz w:val="28"/>
          <w:szCs w:val="28"/>
        </w:rPr>
        <w:t xml:space="preserve">участками </w:t>
      </w:r>
      <w:r w:rsidR="00407191">
        <w:rPr>
          <w:rFonts w:ascii="Times New Roman" w:hAnsi="Times New Roman" w:cs="Times New Roman"/>
          <w:sz w:val="28"/>
          <w:szCs w:val="28"/>
        </w:rPr>
        <w:t xml:space="preserve">708 </w:t>
      </w:r>
      <w:r w:rsidR="009B3F0E" w:rsidRPr="008C581F">
        <w:rPr>
          <w:rFonts w:ascii="Times New Roman" w:hAnsi="Times New Roman" w:cs="Times New Roman"/>
          <w:sz w:val="28"/>
          <w:szCs w:val="28"/>
        </w:rPr>
        <w:t>многодетн</w:t>
      </w:r>
      <w:r w:rsidR="00407191">
        <w:rPr>
          <w:rFonts w:ascii="Times New Roman" w:hAnsi="Times New Roman" w:cs="Times New Roman"/>
          <w:sz w:val="28"/>
          <w:szCs w:val="28"/>
        </w:rPr>
        <w:t>ых</w:t>
      </w:r>
      <w:r w:rsidR="009B3F0E" w:rsidRPr="00406737">
        <w:rPr>
          <w:rFonts w:ascii="Times New Roman" w:hAnsi="Times New Roman" w:cs="Times New Roman"/>
          <w:sz w:val="28"/>
          <w:szCs w:val="28"/>
        </w:rPr>
        <w:t xml:space="preserve"> сем</w:t>
      </w:r>
      <w:r w:rsidR="00407191">
        <w:rPr>
          <w:rFonts w:ascii="Times New Roman" w:hAnsi="Times New Roman" w:cs="Times New Roman"/>
          <w:sz w:val="28"/>
          <w:szCs w:val="28"/>
        </w:rPr>
        <w:t>ей</w:t>
      </w:r>
      <w:r w:rsidR="009B3F0E" w:rsidRPr="00406737">
        <w:rPr>
          <w:rFonts w:ascii="Times New Roman" w:hAnsi="Times New Roman" w:cs="Times New Roman"/>
          <w:sz w:val="28"/>
          <w:szCs w:val="28"/>
        </w:rPr>
        <w:t>.</w:t>
      </w:r>
    </w:p>
    <w:p w:rsidR="009B3F0E" w:rsidRPr="00406737" w:rsidRDefault="009B3F0E" w:rsidP="009B3F0E">
      <w:pPr>
        <w:spacing w:after="0" w:line="240" w:lineRule="auto"/>
        <w:jc w:val="both"/>
        <w:rPr>
          <w:rFonts w:ascii="Times New Roman" w:hAnsi="Times New Roman" w:cs="Times New Roman"/>
          <w:sz w:val="28"/>
          <w:szCs w:val="28"/>
        </w:rPr>
      </w:pPr>
      <w:r w:rsidRPr="00406737">
        <w:rPr>
          <w:rFonts w:ascii="Times New Roman" w:hAnsi="Times New Roman" w:cs="Times New Roman"/>
          <w:sz w:val="28"/>
          <w:szCs w:val="28"/>
        </w:rPr>
        <w:tab/>
        <w:t>В целях повышения уровня надежности, качества и эффективности работы сферы жилищно-коммунального обслуживания, объекты инженерной инфраструктуры (сооружения и сети водопроводно-канализационного хозяйства и теплоснабжения) переданы на праве хозяйствен</w:t>
      </w:r>
      <w:r w:rsidR="008C581F">
        <w:rPr>
          <w:rFonts w:ascii="Times New Roman" w:hAnsi="Times New Roman" w:cs="Times New Roman"/>
          <w:sz w:val="28"/>
          <w:szCs w:val="28"/>
        </w:rPr>
        <w:t>ного ведения в ресурсоснабжающим предприятиям</w:t>
      </w:r>
      <w:r w:rsidRPr="00406737">
        <w:rPr>
          <w:rFonts w:ascii="Times New Roman" w:hAnsi="Times New Roman" w:cs="Times New Roman"/>
          <w:sz w:val="28"/>
          <w:szCs w:val="28"/>
        </w:rPr>
        <w:t xml:space="preserve"> – </w:t>
      </w:r>
      <w:r w:rsidR="00A717AD">
        <w:rPr>
          <w:rFonts w:ascii="Times New Roman" w:hAnsi="Times New Roman" w:cs="Times New Roman"/>
          <w:sz w:val="28"/>
          <w:szCs w:val="28"/>
        </w:rPr>
        <w:t>муниципальным</w:t>
      </w:r>
      <w:r w:rsidR="002246DE">
        <w:rPr>
          <w:rFonts w:ascii="Times New Roman" w:hAnsi="Times New Roman" w:cs="Times New Roman"/>
          <w:sz w:val="28"/>
          <w:szCs w:val="28"/>
        </w:rPr>
        <w:t xml:space="preserve"> унитарным предприятиям </w:t>
      </w:r>
      <w:r w:rsidRPr="00406737">
        <w:rPr>
          <w:rFonts w:ascii="Times New Roman" w:hAnsi="Times New Roman" w:cs="Times New Roman"/>
          <w:sz w:val="28"/>
          <w:szCs w:val="28"/>
        </w:rPr>
        <w:t>Калининского муниципального округа Тверской области.</w:t>
      </w:r>
    </w:p>
    <w:p w:rsidR="009B3F0E" w:rsidRPr="00406737" w:rsidRDefault="009B3F0E" w:rsidP="009B3F0E">
      <w:pPr>
        <w:spacing w:after="0" w:line="240" w:lineRule="auto"/>
        <w:jc w:val="both"/>
        <w:rPr>
          <w:rFonts w:ascii="Times New Roman" w:hAnsi="Times New Roman" w:cs="Times New Roman"/>
          <w:sz w:val="28"/>
          <w:szCs w:val="28"/>
        </w:rPr>
      </w:pPr>
      <w:r w:rsidRPr="00406737">
        <w:rPr>
          <w:rFonts w:ascii="Times New Roman" w:hAnsi="Times New Roman" w:cs="Times New Roman"/>
          <w:sz w:val="28"/>
          <w:szCs w:val="28"/>
        </w:rPr>
        <w:tab/>
        <w:t>В Калининском муниципальном округе числятся муниципальные образовательные учреждения. Все муниципальное имущество необходимое для деятельности учреждений закрепляется за ними на праве оперативного управления, осуществляется передача муниципального имущества в безвозмездное пользование, аренду, на хранение и осуществляет контроль за его сохранностью и целевым использованием.</w:t>
      </w:r>
    </w:p>
    <w:p w:rsidR="009B3F0E" w:rsidRPr="00406737" w:rsidRDefault="009B3F0E" w:rsidP="009B3F0E">
      <w:pPr>
        <w:spacing w:after="0" w:line="240" w:lineRule="auto"/>
        <w:jc w:val="both"/>
        <w:rPr>
          <w:rFonts w:ascii="Times New Roman" w:hAnsi="Times New Roman" w:cs="Times New Roman"/>
          <w:sz w:val="28"/>
          <w:szCs w:val="28"/>
        </w:rPr>
      </w:pPr>
      <w:r w:rsidRPr="00406737">
        <w:rPr>
          <w:rFonts w:ascii="Times New Roman" w:hAnsi="Times New Roman" w:cs="Times New Roman"/>
          <w:sz w:val="28"/>
          <w:szCs w:val="28"/>
        </w:rPr>
        <w:tab/>
        <w:t>В рамках своей компетенции Калининским муниципальным округом осуществляется муниципальный земельный контроль на территории муниципального образования.</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t>Предметом муниципального земельного контроля являются все земли, находящиеся в границах Калининского муниципального округа, независимо от ведомственной принадлежности и формы собственности.</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t>В рамках выполняемых работ реализуются следующие мероприятия:</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t>-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t>- при обнаружении признаков состава правонарушения в области земельного законодательства (нецелевого использования или самовольного занятия земельного участка) материалы проверок в отношении проверяемых лиц направляются для рассмотрения в специально уполномоченные государственные органы, осуществляющие государственный земельный надзор и принимающие соответствующие меры к нарушителям в рамках своих полномочий.</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lastRenderedPageBreak/>
        <w:t>Вопросы управления объектами муниципальной собственности, в том числе земельными ресурсами, находятся в постоянном развитии, в связи с этим требуется регулярное совершенствование нормативной правовой базы.</w:t>
      </w:r>
    </w:p>
    <w:p w:rsidR="009B3F0E" w:rsidRPr="00406737" w:rsidRDefault="009B3F0E" w:rsidP="009B3F0E">
      <w:pPr>
        <w:pStyle w:val="ConsPlusNormal"/>
        <w:ind w:firstLine="540"/>
        <w:jc w:val="both"/>
        <w:rPr>
          <w:rFonts w:ascii="Times New Roman" w:hAnsi="Times New Roman" w:cs="Times New Roman"/>
          <w:sz w:val="28"/>
          <w:szCs w:val="28"/>
        </w:rPr>
      </w:pPr>
      <w:r w:rsidRPr="00406737">
        <w:rPr>
          <w:rFonts w:ascii="Times New Roman" w:hAnsi="Times New Roman" w:cs="Times New Roman"/>
          <w:sz w:val="28"/>
          <w:szCs w:val="28"/>
        </w:rPr>
        <w:t>В случае изменения действующего законодательства обеспечивается разработка муниципальных правовых актов Калининского муниципального округа в сфере управления муниципальным имуществом.</w:t>
      </w:r>
    </w:p>
    <w:p w:rsidR="009B3F0E" w:rsidRPr="00406737" w:rsidRDefault="009B3F0E" w:rsidP="009B3F0E">
      <w:pPr>
        <w:pStyle w:val="ConsPlusNormal"/>
        <w:ind w:firstLine="540"/>
        <w:jc w:val="both"/>
        <w:rPr>
          <w:rFonts w:ascii="Times New Roman" w:hAnsi="Times New Roman" w:cs="Times New Roman"/>
          <w:sz w:val="28"/>
          <w:szCs w:val="28"/>
        </w:rPr>
      </w:pPr>
    </w:p>
    <w:p w:rsidR="009B3F0E" w:rsidRPr="00406737" w:rsidRDefault="009B3F0E" w:rsidP="009B3F0E">
      <w:pPr>
        <w:pStyle w:val="a6"/>
        <w:shd w:val="clear" w:color="auto" w:fill="FFFFFF"/>
        <w:spacing w:before="0" w:beforeAutospacing="0" w:after="0" w:afterAutospacing="0"/>
        <w:jc w:val="center"/>
        <w:textAlignment w:val="baseline"/>
        <w:rPr>
          <w:b/>
          <w:color w:val="000000"/>
          <w:sz w:val="28"/>
          <w:szCs w:val="28"/>
        </w:rPr>
      </w:pPr>
      <w:r w:rsidRPr="00406737">
        <w:rPr>
          <w:b/>
          <w:color w:val="000000"/>
          <w:sz w:val="28"/>
          <w:szCs w:val="28"/>
        </w:rPr>
        <w:t xml:space="preserve">Подраздел </w:t>
      </w:r>
      <w:r w:rsidRPr="00406737">
        <w:rPr>
          <w:b/>
          <w:color w:val="000000"/>
          <w:sz w:val="28"/>
          <w:szCs w:val="28"/>
          <w:lang w:val="en-US"/>
        </w:rPr>
        <w:t>II</w:t>
      </w:r>
      <w:r w:rsidRPr="00406737">
        <w:rPr>
          <w:b/>
          <w:color w:val="000000"/>
          <w:sz w:val="28"/>
          <w:szCs w:val="28"/>
        </w:rPr>
        <w:t>. Основные проблемы в сфере реализации муниципальной программы и их краткое описание, включая анализ причин их возникновения</w:t>
      </w:r>
    </w:p>
    <w:p w:rsidR="009B3F0E" w:rsidRPr="00406737" w:rsidRDefault="009B3F0E" w:rsidP="009B3F0E">
      <w:pPr>
        <w:pStyle w:val="a6"/>
        <w:shd w:val="clear" w:color="auto" w:fill="FFFFFF"/>
        <w:spacing w:before="0" w:beforeAutospacing="0" w:after="0" w:afterAutospacing="0"/>
        <w:jc w:val="center"/>
        <w:textAlignment w:val="baseline"/>
        <w:rPr>
          <w:b/>
          <w:color w:val="000000"/>
          <w:sz w:val="28"/>
          <w:szCs w:val="28"/>
        </w:rPr>
      </w:pPr>
    </w:p>
    <w:p w:rsidR="009B3F0E" w:rsidRPr="00406737" w:rsidRDefault="009B3F0E" w:rsidP="009B3F0E">
      <w:pPr>
        <w:pStyle w:val="a6"/>
        <w:shd w:val="clear" w:color="auto" w:fill="FFFFFF"/>
        <w:spacing w:before="0" w:beforeAutospacing="0" w:after="0" w:afterAutospacing="0"/>
        <w:ind w:firstLine="709"/>
        <w:jc w:val="both"/>
        <w:textAlignment w:val="baseline"/>
        <w:rPr>
          <w:color w:val="000000"/>
          <w:sz w:val="28"/>
          <w:szCs w:val="28"/>
        </w:rPr>
      </w:pPr>
      <w:r w:rsidRPr="00406737">
        <w:rPr>
          <w:color w:val="000000"/>
          <w:sz w:val="28"/>
          <w:szCs w:val="28"/>
        </w:rPr>
        <w:t>Основными проблемами в сфере реализации муниципальной программы являются:</w:t>
      </w:r>
    </w:p>
    <w:p w:rsidR="009B3F0E" w:rsidRPr="00406737" w:rsidRDefault="009B3F0E" w:rsidP="009B3F0E">
      <w:pPr>
        <w:pStyle w:val="a6"/>
        <w:shd w:val="clear" w:color="auto" w:fill="FFFFFF"/>
        <w:spacing w:before="0" w:beforeAutospacing="0" w:after="0" w:afterAutospacing="0"/>
        <w:ind w:firstLine="709"/>
        <w:jc w:val="both"/>
        <w:textAlignment w:val="baseline"/>
        <w:rPr>
          <w:sz w:val="28"/>
          <w:szCs w:val="28"/>
        </w:rPr>
      </w:pPr>
      <w:r w:rsidRPr="00406737">
        <w:rPr>
          <w:sz w:val="28"/>
          <w:szCs w:val="28"/>
        </w:rPr>
        <w:t>- снижение востребованности муниципальных объектов потенциальными пользователями в условиях увеличения количества коммерческих объектов, предназначенных для сдачи в аренду;</w:t>
      </w:r>
    </w:p>
    <w:p w:rsidR="009B3F0E" w:rsidRPr="00406737" w:rsidRDefault="009B3F0E" w:rsidP="009B3F0E">
      <w:pPr>
        <w:pStyle w:val="ConsPlusNormal"/>
        <w:ind w:firstLine="539"/>
        <w:jc w:val="both"/>
        <w:rPr>
          <w:rFonts w:ascii="Times New Roman" w:hAnsi="Times New Roman" w:cs="Times New Roman"/>
          <w:sz w:val="28"/>
          <w:szCs w:val="28"/>
        </w:rPr>
      </w:pPr>
      <w:r w:rsidRPr="00406737">
        <w:rPr>
          <w:rFonts w:ascii="Times New Roman" w:hAnsi="Times New Roman" w:cs="Times New Roman"/>
          <w:sz w:val="28"/>
          <w:szCs w:val="28"/>
        </w:rPr>
        <w:t>- расторжение ранее заключенных договоров аренды в связи с ухудшением финансового положения арендаторов;</w:t>
      </w:r>
    </w:p>
    <w:p w:rsidR="009B3F0E" w:rsidRPr="00406737" w:rsidRDefault="009B3F0E" w:rsidP="009B3F0E">
      <w:pPr>
        <w:pStyle w:val="ConsPlusNormal"/>
        <w:ind w:firstLine="539"/>
        <w:jc w:val="both"/>
        <w:rPr>
          <w:rFonts w:ascii="Times New Roman" w:hAnsi="Times New Roman" w:cs="Times New Roman"/>
          <w:sz w:val="28"/>
          <w:szCs w:val="28"/>
        </w:rPr>
      </w:pPr>
      <w:r w:rsidRPr="00406737">
        <w:rPr>
          <w:rFonts w:ascii="Times New Roman" w:hAnsi="Times New Roman" w:cs="Times New Roman"/>
          <w:sz w:val="28"/>
          <w:szCs w:val="28"/>
        </w:rPr>
        <w:t>- неудовлетворительное и ухудшающееся состояние ряда объектов, предлагаемых к сдаче в аренду.</w:t>
      </w:r>
    </w:p>
    <w:p w:rsidR="009B3F0E" w:rsidRPr="00406737" w:rsidRDefault="009B3F0E" w:rsidP="009B3F0E">
      <w:pPr>
        <w:pStyle w:val="a6"/>
        <w:shd w:val="clear" w:color="auto" w:fill="FFFFFF"/>
        <w:spacing w:before="0" w:beforeAutospacing="0" w:after="0" w:afterAutospacing="0"/>
        <w:ind w:firstLine="709"/>
        <w:jc w:val="both"/>
        <w:rPr>
          <w:color w:val="000000"/>
          <w:sz w:val="28"/>
          <w:szCs w:val="28"/>
        </w:rPr>
      </w:pPr>
      <w:r w:rsidRPr="00406737">
        <w:rPr>
          <w:color w:val="000000"/>
          <w:sz w:val="28"/>
          <w:szCs w:val="28"/>
        </w:rPr>
        <w:t>- ухудшение социально-экономической ситуации;</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color w:val="2D2D2D"/>
          <w:spacing w:val="2"/>
          <w:sz w:val="28"/>
          <w:szCs w:val="28"/>
          <w:shd w:val="clear" w:color="auto" w:fill="FFFFFF"/>
        </w:rPr>
        <w:t>- </w:t>
      </w:r>
      <w:r w:rsidRPr="00406737">
        <w:rPr>
          <w:spacing w:val="2"/>
          <w:sz w:val="28"/>
          <w:szCs w:val="28"/>
          <w:shd w:val="clear" w:color="auto" w:fill="FFFFFF"/>
        </w:rPr>
        <w:t>наличие объектов недвижимого имущества, в отношении которых первичная техническая инвентаризация не проводилась;</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t>-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t xml:space="preserve"> - наличие недвижимого имущества, в отношении которого право муниципальной собственности не зарегистрировано в Едином государственном реестре прав на недвижимое имущество и сделок с ним;</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t xml:space="preserve">- наличие земельных участков, в отношении которых не проведены кадастровые работы по их межеванию </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t>- низкая инвестиционная привлекательность подлежащих приватизации объектов, находящихся в муниципальной собственности;</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t>-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p>
    <w:p w:rsidR="009B3F0E" w:rsidRPr="00406737" w:rsidRDefault="009B3F0E" w:rsidP="009B3F0E">
      <w:pPr>
        <w:pStyle w:val="a6"/>
        <w:shd w:val="clear" w:color="auto" w:fill="FFFFFF"/>
        <w:spacing w:before="0" w:beforeAutospacing="0" w:after="0" w:afterAutospacing="0"/>
        <w:ind w:firstLine="709"/>
        <w:jc w:val="both"/>
        <w:rPr>
          <w:spacing w:val="2"/>
          <w:sz w:val="28"/>
          <w:szCs w:val="28"/>
          <w:shd w:val="clear" w:color="auto" w:fill="FFFFFF"/>
        </w:rPr>
      </w:pPr>
      <w:r w:rsidRPr="00406737">
        <w:rPr>
          <w:spacing w:val="2"/>
          <w:sz w:val="28"/>
          <w:szCs w:val="28"/>
          <w:shd w:val="clear" w:color="auto" w:fill="FFFFFF"/>
        </w:rPr>
        <w:t>- обеспечение сохранности и целевого использования муниципального имущества и земельных участков, правомерности владения и распоряжения муниципальным имуществом и земельными участками</w:t>
      </w:r>
    </w:p>
    <w:p w:rsidR="009B3F0E" w:rsidRPr="00406737" w:rsidRDefault="009B3F0E" w:rsidP="009B3F0E">
      <w:pPr>
        <w:pStyle w:val="a6"/>
        <w:shd w:val="clear" w:color="auto" w:fill="FFFFFF"/>
        <w:spacing w:before="0" w:beforeAutospacing="0" w:after="0" w:afterAutospacing="0"/>
        <w:ind w:firstLine="709"/>
        <w:jc w:val="both"/>
        <w:rPr>
          <w:rStyle w:val="apple-converted-space"/>
          <w:spacing w:val="2"/>
          <w:sz w:val="28"/>
          <w:szCs w:val="28"/>
          <w:shd w:val="clear" w:color="auto" w:fill="FFFFFF"/>
        </w:rPr>
      </w:pPr>
      <w:r w:rsidRPr="00406737">
        <w:rPr>
          <w:spacing w:val="2"/>
          <w:sz w:val="28"/>
          <w:szCs w:val="28"/>
          <w:shd w:val="clear" w:color="auto" w:fill="FFFFFF"/>
        </w:rPr>
        <w:t>- отсутствие массивов, отвечающих требованиям законодательства для формирования земельных участков в целях последующего предоставления многодетным семьям.</w:t>
      </w:r>
      <w:r w:rsidRPr="00406737">
        <w:rPr>
          <w:rStyle w:val="apple-converted-space"/>
          <w:spacing w:val="2"/>
          <w:sz w:val="28"/>
          <w:szCs w:val="28"/>
          <w:shd w:val="clear" w:color="auto" w:fill="FFFFFF"/>
        </w:rPr>
        <w:t> </w:t>
      </w:r>
    </w:p>
    <w:p w:rsidR="009B3F0E" w:rsidRPr="00406737" w:rsidRDefault="009B3F0E" w:rsidP="009B3F0E">
      <w:pPr>
        <w:pStyle w:val="a6"/>
        <w:shd w:val="clear" w:color="auto" w:fill="FFFFFF"/>
        <w:spacing w:before="0" w:beforeAutospacing="0" w:after="0" w:afterAutospacing="0"/>
        <w:ind w:firstLine="708"/>
        <w:jc w:val="both"/>
        <w:rPr>
          <w:rStyle w:val="apple-converted-space"/>
          <w:spacing w:val="2"/>
          <w:sz w:val="28"/>
          <w:szCs w:val="28"/>
          <w:shd w:val="clear" w:color="auto" w:fill="FFFFFF"/>
        </w:rPr>
      </w:pPr>
      <w:r w:rsidRPr="00406737">
        <w:rPr>
          <w:spacing w:val="2"/>
          <w:sz w:val="28"/>
          <w:szCs w:val="28"/>
          <w:shd w:val="clear" w:color="auto" w:fill="FFFFFF"/>
        </w:rPr>
        <w:t>Решение вышеуказанных проблем в рамках Программы позволит</w:t>
      </w:r>
      <w:r w:rsidRPr="00406737">
        <w:rPr>
          <w:rStyle w:val="apple-converted-space"/>
          <w:spacing w:val="2"/>
          <w:sz w:val="28"/>
          <w:szCs w:val="28"/>
          <w:shd w:val="clear" w:color="auto" w:fill="FFFFFF"/>
        </w:rPr>
        <w:t> </w:t>
      </w:r>
      <w:r w:rsidRPr="00406737">
        <w:rPr>
          <w:spacing w:val="2"/>
          <w:sz w:val="28"/>
          <w:szCs w:val="28"/>
          <w:shd w:val="clear" w:color="auto" w:fill="FFFFFF"/>
        </w:rPr>
        <w:t xml:space="preserve">более эффективно управлять муниципальным имуществом, иметь </w:t>
      </w:r>
      <w:r w:rsidRPr="00406737">
        <w:rPr>
          <w:spacing w:val="2"/>
          <w:sz w:val="28"/>
          <w:szCs w:val="28"/>
          <w:shd w:val="clear" w:color="auto" w:fill="FFFFFF"/>
        </w:rPr>
        <w:lastRenderedPageBreak/>
        <w:t>объективную информацию об объектах недвижимого имущества, увеличить доходную часть бюдж</w:t>
      </w:r>
      <w:r w:rsidR="008C581F">
        <w:rPr>
          <w:spacing w:val="2"/>
          <w:sz w:val="28"/>
          <w:szCs w:val="28"/>
          <w:shd w:val="clear" w:color="auto" w:fill="FFFFFF"/>
        </w:rPr>
        <w:t>ета Калининского муниципального округа</w:t>
      </w:r>
      <w:r w:rsidRPr="00406737">
        <w:rPr>
          <w:spacing w:val="2"/>
          <w:sz w:val="28"/>
          <w:szCs w:val="28"/>
          <w:shd w:val="clear" w:color="auto" w:fill="FFFFFF"/>
        </w:rPr>
        <w:t>, а также значительно повысит эффективность расходования бюджетных средств, качество управления муниципальной собственностью, что будет способствовать более эффективному и ответственному планированию ассигнований бюджета, сохранению ресурсов для взвешенного принятия новых расходных обязательств.</w:t>
      </w:r>
      <w:r w:rsidRPr="00406737">
        <w:rPr>
          <w:rStyle w:val="apple-converted-space"/>
          <w:spacing w:val="2"/>
          <w:sz w:val="28"/>
          <w:szCs w:val="28"/>
          <w:shd w:val="clear" w:color="auto" w:fill="FFFFFF"/>
        </w:rPr>
        <w:t> </w:t>
      </w:r>
    </w:p>
    <w:p w:rsidR="009B3F0E" w:rsidRPr="00406737" w:rsidRDefault="009B3F0E" w:rsidP="009B3F0E">
      <w:pPr>
        <w:pStyle w:val="a6"/>
        <w:shd w:val="clear" w:color="auto" w:fill="FFFFFF"/>
        <w:spacing w:before="0" w:beforeAutospacing="0" w:after="0" w:afterAutospacing="0"/>
        <w:jc w:val="both"/>
        <w:rPr>
          <w:b/>
          <w:sz w:val="28"/>
          <w:szCs w:val="28"/>
        </w:rPr>
      </w:pPr>
    </w:p>
    <w:p w:rsidR="009B3F0E" w:rsidRPr="00406737" w:rsidRDefault="009B3F0E" w:rsidP="009B3F0E">
      <w:pPr>
        <w:pStyle w:val="a6"/>
        <w:shd w:val="clear" w:color="auto" w:fill="FFFFFF"/>
        <w:spacing w:before="0" w:beforeAutospacing="0" w:after="0" w:afterAutospacing="0"/>
        <w:jc w:val="center"/>
        <w:rPr>
          <w:b/>
          <w:color w:val="000000"/>
          <w:sz w:val="28"/>
          <w:szCs w:val="28"/>
        </w:rPr>
      </w:pPr>
      <w:r w:rsidRPr="00406737">
        <w:rPr>
          <w:b/>
          <w:color w:val="000000"/>
          <w:sz w:val="28"/>
          <w:szCs w:val="28"/>
        </w:rPr>
        <w:t xml:space="preserve">Подраздел </w:t>
      </w:r>
      <w:r w:rsidRPr="00406737">
        <w:rPr>
          <w:b/>
          <w:color w:val="000000"/>
          <w:sz w:val="28"/>
          <w:szCs w:val="28"/>
          <w:lang w:val="en-US"/>
        </w:rPr>
        <w:t>III</w:t>
      </w:r>
      <w:r w:rsidRPr="00406737">
        <w:rPr>
          <w:b/>
          <w:color w:val="000000"/>
          <w:sz w:val="28"/>
          <w:szCs w:val="28"/>
        </w:rPr>
        <w:t>. Основные направления решения проблем</w:t>
      </w:r>
    </w:p>
    <w:p w:rsidR="009B3F0E" w:rsidRPr="00406737" w:rsidRDefault="009B3F0E" w:rsidP="009B3F0E">
      <w:pPr>
        <w:pStyle w:val="a6"/>
        <w:shd w:val="clear" w:color="auto" w:fill="FFFFFF"/>
        <w:spacing w:before="0" w:beforeAutospacing="0" w:after="0" w:afterAutospacing="0"/>
        <w:jc w:val="center"/>
        <w:rPr>
          <w:b/>
          <w:color w:val="000000"/>
          <w:sz w:val="28"/>
          <w:szCs w:val="28"/>
        </w:rPr>
      </w:pPr>
    </w:p>
    <w:p w:rsidR="009B3F0E" w:rsidRPr="00406737" w:rsidRDefault="009B3F0E" w:rsidP="009B3F0E">
      <w:pPr>
        <w:pStyle w:val="a6"/>
        <w:shd w:val="clear" w:color="auto" w:fill="FFFFFF"/>
        <w:spacing w:before="0" w:beforeAutospacing="0" w:after="0" w:afterAutospacing="0"/>
        <w:ind w:firstLine="708"/>
        <w:rPr>
          <w:color w:val="000000"/>
          <w:sz w:val="28"/>
          <w:szCs w:val="28"/>
        </w:rPr>
      </w:pPr>
      <w:r w:rsidRPr="00406737">
        <w:rPr>
          <w:color w:val="000000"/>
          <w:sz w:val="28"/>
          <w:szCs w:val="28"/>
        </w:rPr>
        <w:t>Основные проблемы необходимо решать путем:</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приватизации муниципального имущества;</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реализации имущества, находящегося в муниципальной собственности;</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предоставления в аренду, имущества находящегося в муниципальной собственности;</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осуществления государственной регистрации права собственности муниципального округа на объекты недвижимости;</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проведения инвентаризации и постановки на государственный кадастровый учет объектов недвижимости;</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формирования и постановки на государственный кадастровый учет земельных участков под объектами;</w:t>
      </w:r>
    </w:p>
    <w:p w:rsidR="009B3F0E" w:rsidRPr="00406737" w:rsidRDefault="009B3F0E" w:rsidP="009B3F0E">
      <w:pPr>
        <w:pStyle w:val="a6"/>
        <w:shd w:val="clear" w:color="auto" w:fill="FFFFFF"/>
        <w:spacing w:before="0" w:beforeAutospacing="0" w:after="0" w:afterAutospacing="0"/>
        <w:ind w:firstLine="709"/>
        <w:jc w:val="both"/>
        <w:rPr>
          <w:sz w:val="28"/>
          <w:szCs w:val="28"/>
        </w:rPr>
      </w:pPr>
      <w:r w:rsidRPr="00406737">
        <w:rPr>
          <w:sz w:val="28"/>
          <w:szCs w:val="28"/>
        </w:rPr>
        <w:t>- получения доходов от арендной платы за землю, а также от продажи земельных участков;</w:t>
      </w:r>
    </w:p>
    <w:p w:rsidR="009B3F0E" w:rsidRPr="00406737" w:rsidRDefault="009B3F0E" w:rsidP="009B3F0E">
      <w:pPr>
        <w:spacing w:after="0" w:line="240" w:lineRule="auto"/>
        <w:ind w:firstLine="709"/>
        <w:jc w:val="both"/>
        <w:rPr>
          <w:rFonts w:ascii="Times New Roman" w:hAnsi="Times New Roman" w:cs="Times New Roman"/>
          <w:sz w:val="28"/>
          <w:szCs w:val="28"/>
        </w:rPr>
      </w:pPr>
      <w:r w:rsidRPr="00406737">
        <w:rPr>
          <w:rFonts w:ascii="Times New Roman" w:hAnsi="Times New Roman" w:cs="Times New Roman"/>
          <w:sz w:val="28"/>
          <w:szCs w:val="28"/>
        </w:rPr>
        <w:t>- </w:t>
      </w:r>
      <w:r w:rsidR="00B16253">
        <w:rPr>
          <w:rFonts w:ascii="Times New Roman" w:hAnsi="Times New Roman" w:cs="Times New Roman"/>
          <w:sz w:val="28"/>
          <w:szCs w:val="28"/>
        </w:rPr>
        <w:t>выявление, учет и регистрация права муниципальной собственности на выморочное и бесхозяйное имущество</w:t>
      </w:r>
      <w:r w:rsidRPr="00406737">
        <w:rPr>
          <w:rFonts w:ascii="Times New Roman" w:hAnsi="Times New Roman" w:cs="Times New Roman"/>
          <w:sz w:val="28"/>
          <w:szCs w:val="28"/>
        </w:rPr>
        <w:t>.</w:t>
      </w:r>
    </w:p>
    <w:p w:rsidR="009B3F0E" w:rsidRPr="00406737" w:rsidRDefault="009B3F0E" w:rsidP="009B3F0E">
      <w:pPr>
        <w:pStyle w:val="a6"/>
        <w:shd w:val="clear" w:color="auto" w:fill="FFFFFF"/>
        <w:spacing w:before="0" w:beforeAutospacing="0" w:after="0" w:afterAutospacing="0"/>
        <w:ind w:firstLine="709"/>
        <w:jc w:val="both"/>
        <w:rPr>
          <w:b/>
          <w:color w:val="000000"/>
          <w:sz w:val="28"/>
          <w:szCs w:val="28"/>
        </w:rPr>
      </w:pPr>
    </w:p>
    <w:p w:rsidR="009B3F0E" w:rsidRPr="00406737" w:rsidRDefault="009B3F0E" w:rsidP="009B3F0E">
      <w:pPr>
        <w:pStyle w:val="a6"/>
        <w:shd w:val="clear" w:color="auto" w:fill="FFFFFF"/>
        <w:spacing w:before="0" w:beforeAutospacing="0" w:after="0" w:afterAutospacing="0"/>
        <w:jc w:val="center"/>
        <w:rPr>
          <w:b/>
          <w:color w:val="000000"/>
          <w:sz w:val="28"/>
          <w:szCs w:val="28"/>
        </w:rPr>
      </w:pPr>
      <w:r w:rsidRPr="00406737">
        <w:rPr>
          <w:b/>
          <w:color w:val="000000"/>
          <w:sz w:val="28"/>
          <w:szCs w:val="28"/>
        </w:rPr>
        <w:t xml:space="preserve">Подраздел </w:t>
      </w:r>
      <w:r w:rsidRPr="00406737">
        <w:rPr>
          <w:b/>
          <w:color w:val="000000"/>
          <w:sz w:val="28"/>
          <w:szCs w:val="28"/>
          <w:lang w:val="en-US"/>
        </w:rPr>
        <w:t>IV</w:t>
      </w:r>
      <w:r w:rsidRPr="00406737">
        <w:rPr>
          <w:b/>
          <w:color w:val="000000"/>
          <w:sz w:val="28"/>
          <w:szCs w:val="28"/>
        </w:rPr>
        <w:t>. Приоритеты в сфере реализации муниципальной программы</w:t>
      </w:r>
    </w:p>
    <w:p w:rsidR="009B3F0E" w:rsidRPr="00406737" w:rsidRDefault="009B3F0E" w:rsidP="009B3F0E">
      <w:pPr>
        <w:pStyle w:val="a6"/>
        <w:shd w:val="clear" w:color="auto" w:fill="FFFFFF"/>
        <w:spacing w:before="0" w:beforeAutospacing="0" w:after="0" w:afterAutospacing="0"/>
        <w:jc w:val="center"/>
        <w:rPr>
          <w:b/>
          <w:color w:val="000000"/>
          <w:sz w:val="28"/>
          <w:szCs w:val="28"/>
        </w:rPr>
      </w:pPr>
    </w:p>
    <w:p w:rsidR="009B3F0E" w:rsidRPr="00406737" w:rsidRDefault="009B3F0E" w:rsidP="009B3F0E">
      <w:pPr>
        <w:pStyle w:val="a6"/>
        <w:shd w:val="clear" w:color="auto" w:fill="FFFFFF"/>
        <w:spacing w:before="0" w:beforeAutospacing="0" w:after="0" w:afterAutospacing="0"/>
        <w:ind w:firstLine="708"/>
        <w:jc w:val="both"/>
        <w:rPr>
          <w:color w:val="000000"/>
          <w:sz w:val="28"/>
          <w:szCs w:val="28"/>
        </w:rPr>
      </w:pPr>
      <w:r w:rsidRPr="00406737">
        <w:rPr>
          <w:color w:val="000000"/>
          <w:sz w:val="28"/>
          <w:szCs w:val="28"/>
        </w:rPr>
        <w:t>Одним из важнейших условий эффективного управления имуществом является оформление в установленном порядке документов, подтверждающих право на объекты недвижимости, а также ведение единого, полного отчета объектов казны. Реализации комплекса программы мероприятий, позволяющих обеспечить необходимую информационную и технологическую поддержку процессов формирования, учета, оценки и взимания платы за использование объектов недвижимости и земельных участков.</w:t>
      </w:r>
    </w:p>
    <w:p w:rsidR="009B3F0E" w:rsidRPr="00406737" w:rsidRDefault="009B3F0E" w:rsidP="009B3F0E">
      <w:pPr>
        <w:pStyle w:val="a6"/>
        <w:shd w:val="clear" w:color="auto" w:fill="FFFFFF"/>
        <w:spacing w:before="0" w:beforeAutospacing="0" w:after="0" w:afterAutospacing="0"/>
        <w:ind w:firstLine="708"/>
        <w:jc w:val="both"/>
        <w:rPr>
          <w:color w:val="000000"/>
          <w:sz w:val="28"/>
          <w:szCs w:val="28"/>
        </w:rPr>
      </w:pPr>
    </w:p>
    <w:p w:rsidR="009B3F0E" w:rsidRPr="00406737" w:rsidRDefault="009B3F0E" w:rsidP="009B3F0E">
      <w:pPr>
        <w:spacing w:after="0" w:line="240" w:lineRule="auto"/>
        <w:jc w:val="center"/>
        <w:rPr>
          <w:rFonts w:ascii="Times New Roman" w:eastAsia="Times New Roman" w:hAnsi="Times New Roman" w:cs="Times New Roman"/>
          <w:b/>
          <w:sz w:val="28"/>
          <w:szCs w:val="28"/>
        </w:rPr>
      </w:pPr>
      <w:r w:rsidRPr="00406737">
        <w:rPr>
          <w:rFonts w:ascii="Times New Roman" w:eastAsia="Times New Roman" w:hAnsi="Times New Roman" w:cs="Times New Roman"/>
          <w:b/>
          <w:sz w:val="28"/>
          <w:szCs w:val="28"/>
        </w:rPr>
        <w:t xml:space="preserve">РАЗДЕЛ </w:t>
      </w:r>
      <w:r w:rsidRPr="00406737">
        <w:rPr>
          <w:rFonts w:ascii="Times New Roman" w:eastAsia="Times New Roman" w:hAnsi="Times New Roman" w:cs="Times New Roman"/>
          <w:b/>
          <w:sz w:val="28"/>
          <w:szCs w:val="28"/>
          <w:lang w:val="en-US"/>
        </w:rPr>
        <w:t>II</w:t>
      </w:r>
      <w:r w:rsidRPr="00406737">
        <w:rPr>
          <w:rFonts w:ascii="Times New Roman" w:eastAsia="Times New Roman" w:hAnsi="Times New Roman" w:cs="Times New Roman"/>
          <w:b/>
          <w:sz w:val="28"/>
          <w:szCs w:val="28"/>
        </w:rPr>
        <w:t>. Цель муниципальной программы</w:t>
      </w:r>
    </w:p>
    <w:p w:rsidR="009B3F0E" w:rsidRPr="00406737" w:rsidRDefault="009B3F0E" w:rsidP="009B3F0E">
      <w:pPr>
        <w:spacing w:after="0" w:line="240" w:lineRule="auto"/>
        <w:rPr>
          <w:rFonts w:ascii="Times New Roman" w:eastAsia="Times New Roman" w:hAnsi="Times New Roman" w:cs="Times New Roman"/>
          <w:b/>
          <w:sz w:val="28"/>
          <w:szCs w:val="28"/>
        </w:rPr>
      </w:pPr>
    </w:p>
    <w:p w:rsidR="00407191" w:rsidRPr="00407191" w:rsidRDefault="00407191" w:rsidP="009B3F0E">
      <w:pPr>
        <w:spacing w:after="0" w:line="240" w:lineRule="auto"/>
        <w:rPr>
          <w:rFonts w:ascii="Times New Roman" w:eastAsia="Times New Roman" w:hAnsi="Times New Roman" w:cs="Times New Roman"/>
          <w:sz w:val="28"/>
          <w:szCs w:val="28"/>
        </w:rPr>
      </w:pPr>
      <w:r w:rsidRPr="00407191">
        <w:rPr>
          <w:rFonts w:ascii="Times New Roman" w:eastAsia="Times New Roman" w:hAnsi="Times New Roman" w:cs="Times New Roman"/>
          <w:sz w:val="28"/>
          <w:szCs w:val="28"/>
        </w:rPr>
        <w:t>Целями</w:t>
      </w:r>
      <w:r w:rsidR="009B3F0E" w:rsidRPr="00407191">
        <w:rPr>
          <w:rFonts w:ascii="Times New Roman" w:eastAsia="Times New Roman" w:hAnsi="Times New Roman" w:cs="Times New Roman"/>
          <w:sz w:val="28"/>
          <w:szCs w:val="28"/>
        </w:rPr>
        <w:t xml:space="preserve"> настоящей Программы является</w:t>
      </w:r>
      <w:r w:rsidRPr="00407191">
        <w:rPr>
          <w:rFonts w:ascii="Times New Roman" w:eastAsia="Times New Roman" w:hAnsi="Times New Roman" w:cs="Times New Roman"/>
          <w:sz w:val="28"/>
          <w:szCs w:val="28"/>
        </w:rPr>
        <w:t>:</w:t>
      </w:r>
    </w:p>
    <w:p w:rsidR="00407191" w:rsidRPr="00407191" w:rsidRDefault="00407191" w:rsidP="009B3F0E">
      <w:pPr>
        <w:spacing w:after="0" w:line="240" w:lineRule="auto"/>
        <w:rPr>
          <w:rFonts w:ascii="Times New Roman" w:eastAsia="Times New Roman" w:hAnsi="Times New Roman" w:cs="Times New Roman"/>
          <w:sz w:val="28"/>
          <w:szCs w:val="28"/>
        </w:rPr>
      </w:pPr>
      <w:r w:rsidRPr="00407191">
        <w:rPr>
          <w:rFonts w:ascii="Times New Roman" w:eastAsia="Times New Roman" w:hAnsi="Times New Roman" w:cs="Times New Roman"/>
          <w:sz w:val="28"/>
          <w:szCs w:val="28"/>
        </w:rPr>
        <w:t>- Увеличение доходов бюджета Калининского муниципального округа Тверской области на основе эффективного управления имуществом;</w:t>
      </w:r>
    </w:p>
    <w:p w:rsidR="00407191" w:rsidRDefault="00407191" w:rsidP="002246DE">
      <w:pPr>
        <w:spacing w:after="0" w:line="240" w:lineRule="auto"/>
        <w:rPr>
          <w:rFonts w:ascii="Times New Roman" w:eastAsia="Times New Roman" w:hAnsi="Times New Roman" w:cs="Times New Roman"/>
          <w:sz w:val="28"/>
          <w:szCs w:val="28"/>
        </w:rPr>
      </w:pPr>
      <w:r w:rsidRPr="00407191">
        <w:rPr>
          <w:rFonts w:ascii="Times New Roman" w:eastAsia="Times New Roman" w:hAnsi="Times New Roman" w:cs="Times New Roman"/>
          <w:sz w:val="28"/>
          <w:szCs w:val="28"/>
        </w:rPr>
        <w:lastRenderedPageBreak/>
        <w:t>- Повышение эффективности управления и распоряжения муниципальным имуществом и земельными ресурсами</w:t>
      </w:r>
      <w:r w:rsidR="00A91DF0">
        <w:rPr>
          <w:rFonts w:ascii="Times New Roman" w:eastAsia="Times New Roman" w:hAnsi="Times New Roman" w:cs="Times New Roman"/>
          <w:sz w:val="28"/>
          <w:szCs w:val="28"/>
        </w:rPr>
        <w:t>;</w:t>
      </w:r>
    </w:p>
    <w:p w:rsidR="00A91DF0" w:rsidRDefault="00A91DF0" w:rsidP="00A91DF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07191">
        <w:rPr>
          <w:rFonts w:ascii="Times New Roman" w:eastAsia="Times New Roman" w:hAnsi="Times New Roman" w:cs="Times New Roman"/>
          <w:sz w:val="28"/>
          <w:szCs w:val="28"/>
        </w:rPr>
        <w:t>Улучшение качества жизни социально-уязвимых категорий граждан.</w:t>
      </w:r>
    </w:p>
    <w:p w:rsidR="00407191" w:rsidRPr="00407191" w:rsidRDefault="00407191" w:rsidP="009B3F0E">
      <w:pPr>
        <w:spacing w:after="0" w:line="240" w:lineRule="auto"/>
        <w:rPr>
          <w:rFonts w:ascii="Times New Roman" w:eastAsia="Times New Roman" w:hAnsi="Times New Roman" w:cs="Times New Roman"/>
          <w:sz w:val="28"/>
          <w:szCs w:val="28"/>
        </w:rPr>
      </w:pPr>
    </w:p>
    <w:p w:rsidR="00407191" w:rsidRDefault="00407191" w:rsidP="009B3F0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Показателями цели настоящей Программы являются:</w:t>
      </w:r>
    </w:p>
    <w:p w:rsidR="009B3F0E" w:rsidRPr="00406737" w:rsidRDefault="009B3F0E" w:rsidP="009B3F0E">
      <w:pPr>
        <w:spacing w:after="0" w:line="240" w:lineRule="auto"/>
        <w:rPr>
          <w:rFonts w:ascii="Times New Roman" w:eastAsia="Times New Roman" w:hAnsi="Times New Roman" w:cs="Times New Roman"/>
          <w:sz w:val="28"/>
          <w:szCs w:val="28"/>
        </w:rPr>
      </w:pPr>
      <w:r w:rsidRPr="00406737">
        <w:rPr>
          <w:rFonts w:ascii="Times New Roman" w:eastAsia="Times New Roman" w:hAnsi="Times New Roman" w:cs="Times New Roman"/>
          <w:sz w:val="28"/>
          <w:szCs w:val="28"/>
        </w:rPr>
        <w:t xml:space="preserve">- </w:t>
      </w:r>
      <w:r w:rsidR="00407191">
        <w:rPr>
          <w:rFonts w:ascii="Times New Roman" w:hAnsi="Times New Roman" w:cs="Times New Roman"/>
          <w:sz w:val="28"/>
          <w:szCs w:val="28"/>
        </w:rPr>
        <w:t>П</w:t>
      </w:r>
      <w:r w:rsidR="00407191" w:rsidRPr="008C581F">
        <w:rPr>
          <w:rFonts w:ascii="Times New Roman" w:hAnsi="Times New Roman" w:cs="Times New Roman"/>
          <w:sz w:val="28"/>
          <w:szCs w:val="28"/>
        </w:rPr>
        <w:t>оступление доходов от аренды муниципального имущества</w:t>
      </w:r>
      <w:r w:rsidRPr="00406737">
        <w:rPr>
          <w:rFonts w:ascii="Times New Roman" w:eastAsia="Times New Roman" w:hAnsi="Times New Roman" w:cs="Times New Roman"/>
          <w:sz w:val="28"/>
          <w:szCs w:val="28"/>
        </w:rPr>
        <w:t>;</w:t>
      </w:r>
    </w:p>
    <w:p w:rsidR="00407191" w:rsidRDefault="009B3F0E" w:rsidP="009B3F0E">
      <w:pPr>
        <w:spacing w:after="0" w:line="240" w:lineRule="auto"/>
        <w:rPr>
          <w:rFonts w:ascii="Times New Roman" w:eastAsia="Times New Roman" w:hAnsi="Times New Roman" w:cs="Times New Roman"/>
          <w:sz w:val="28"/>
          <w:szCs w:val="28"/>
        </w:rPr>
      </w:pPr>
      <w:r w:rsidRPr="00406737">
        <w:rPr>
          <w:rFonts w:ascii="Times New Roman" w:eastAsia="Times New Roman" w:hAnsi="Times New Roman" w:cs="Times New Roman"/>
          <w:sz w:val="28"/>
          <w:szCs w:val="28"/>
        </w:rPr>
        <w:t xml:space="preserve">- </w:t>
      </w:r>
      <w:r w:rsidR="00407191">
        <w:rPr>
          <w:rFonts w:ascii="Times New Roman" w:hAnsi="Times New Roman" w:cs="Times New Roman"/>
          <w:sz w:val="28"/>
          <w:szCs w:val="28"/>
        </w:rPr>
        <w:t>П</w:t>
      </w:r>
      <w:r w:rsidR="00407191" w:rsidRPr="008C581F">
        <w:rPr>
          <w:rFonts w:ascii="Times New Roman" w:hAnsi="Times New Roman" w:cs="Times New Roman"/>
          <w:sz w:val="28"/>
          <w:szCs w:val="28"/>
        </w:rPr>
        <w:t>оступление доходов от использования муниципального имущества</w:t>
      </w:r>
      <w:r w:rsidR="00407191">
        <w:rPr>
          <w:rFonts w:ascii="Times New Roman" w:hAnsi="Times New Roman" w:cs="Times New Roman"/>
          <w:sz w:val="28"/>
          <w:szCs w:val="28"/>
        </w:rPr>
        <w:t>;</w:t>
      </w:r>
    </w:p>
    <w:p w:rsidR="009B3F0E" w:rsidRPr="00406737" w:rsidRDefault="00407191" w:rsidP="009B3F0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C581F">
        <w:rPr>
          <w:rFonts w:ascii="Times New Roman" w:hAnsi="Times New Roman" w:cs="Times New Roman"/>
          <w:sz w:val="28"/>
          <w:szCs w:val="28"/>
        </w:rPr>
        <w:t>Поступление доходов от реализации плана приватизации муниципального имущества</w:t>
      </w:r>
      <w:r w:rsidR="009B3F0E" w:rsidRPr="00406737">
        <w:rPr>
          <w:rFonts w:ascii="Times New Roman" w:eastAsia="Times New Roman" w:hAnsi="Times New Roman" w:cs="Times New Roman"/>
          <w:sz w:val="28"/>
          <w:szCs w:val="28"/>
        </w:rPr>
        <w:t>;</w:t>
      </w:r>
    </w:p>
    <w:p w:rsidR="009B3F0E" w:rsidRPr="00406737" w:rsidRDefault="009B3F0E" w:rsidP="009B3F0E">
      <w:pPr>
        <w:spacing w:after="0" w:line="240" w:lineRule="auto"/>
        <w:rPr>
          <w:rFonts w:ascii="Times New Roman" w:eastAsia="Times New Roman" w:hAnsi="Times New Roman" w:cs="Times New Roman"/>
          <w:sz w:val="28"/>
          <w:szCs w:val="28"/>
        </w:rPr>
      </w:pPr>
      <w:r w:rsidRPr="00406737">
        <w:rPr>
          <w:rFonts w:ascii="Times New Roman" w:eastAsia="Times New Roman" w:hAnsi="Times New Roman" w:cs="Times New Roman"/>
          <w:sz w:val="28"/>
          <w:szCs w:val="28"/>
        </w:rPr>
        <w:t xml:space="preserve">- </w:t>
      </w:r>
      <w:r w:rsidR="00407191" w:rsidRPr="008C581F">
        <w:rPr>
          <w:rFonts w:ascii="Times New Roman" w:hAnsi="Times New Roman" w:cs="Times New Roman"/>
          <w:sz w:val="28"/>
          <w:szCs w:val="28"/>
        </w:rPr>
        <w:t>Поступление доходов от аренды земельных участков, находящихся в муниципальной собственности</w:t>
      </w:r>
      <w:r w:rsidRPr="00406737">
        <w:rPr>
          <w:rFonts w:ascii="Times New Roman" w:eastAsia="Times New Roman" w:hAnsi="Times New Roman" w:cs="Times New Roman"/>
          <w:sz w:val="28"/>
          <w:szCs w:val="28"/>
        </w:rPr>
        <w:t>;</w:t>
      </w:r>
    </w:p>
    <w:p w:rsidR="009B3F0E" w:rsidRPr="00406737" w:rsidRDefault="009B3F0E" w:rsidP="009B3F0E">
      <w:pPr>
        <w:spacing w:after="0" w:line="240" w:lineRule="auto"/>
        <w:rPr>
          <w:rFonts w:ascii="Times New Roman" w:eastAsia="Times New Roman" w:hAnsi="Times New Roman" w:cs="Times New Roman"/>
          <w:sz w:val="28"/>
          <w:szCs w:val="28"/>
        </w:rPr>
      </w:pPr>
      <w:r w:rsidRPr="00406737">
        <w:rPr>
          <w:rFonts w:ascii="Times New Roman" w:eastAsia="Times New Roman" w:hAnsi="Times New Roman" w:cs="Times New Roman"/>
          <w:sz w:val="28"/>
          <w:szCs w:val="28"/>
        </w:rPr>
        <w:t xml:space="preserve">- </w:t>
      </w:r>
      <w:r w:rsidR="00407191" w:rsidRPr="008C581F">
        <w:rPr>
          <w:rFonts w:ascii="Times New Roman" w:hAnsi="Times New Roman" w:cs="Times New Roman"/>
          <w:sz w:val="28"/>
          <w:szCs w:val="28"/>
        </w:rPr>
        <w:t>Поступление доходов от продажи земельных участков, находящихся в муниципальной собственности</w:t>
      </w:r>
      <w:r w:rsidRPr="00406737">
        <w:rPr>
          <w:rFonts w:ascii="Times New Roman" w:eastAsia="Times New Roman" w:hAnsi="Times New Roman" w:cs="Times New Roman"/>
          <w:sz w:val="28"/>
          <w:szCs w:val="28"/>
        </w:rPr>
        <w:t>;</w:t>
      </w:r>
    </w:p>
    <w:p w:rsidR="009B3F0E" w:rsidRDefault="009B3F0E" w:rsidP="009B3F0E">
      <w:pPr>
        <w:spacing w:after="0" w:line="240" w:lineRule="auto"/>
        <w:rPr>
          <w:rFonts w:ascii="Times New Roman" w:hAnsi="Times New Roman" w:cs="Times New Roman"/>
          <w:sz w:val="28"/>
          <w:szCs w:val="28"/>
        </w:rPr>
      </w:pPr>
      <w:r w:rsidRPr="00406737">
        <w:rPr>
          <w:rFonts w:ascii="Times New Roman" w:eastAsia="Times New Roman" w:hAnsi="Times New Roman" w:cs="Times New Roman"/>
          <w:sz w:val="28"/>
          <w:szCs w:val="28"/>
        </w:rPr>
        <w:t xml:space="preserve">- </w:t>
      </w:r>
      <w:r w:rsidR="00407191" w:rsidRPr="008C581F">
        <w:rPr>
          <w:rFonts w:ascii="Times New Roman" w:hAnsi="Times New Roman" w:cs="Times New Roman"/>
          <w:sz w:val="28"/>
          <w:szCs w:val="28"/>
        </w:rPr>
        <w:t>Поступление доходов от перераспределения земельных участков,  находящихся в муниципальной собственности</w:t>
      </w:r>
      <w:r w:rsidR="00407191">
        <w:rPr>
          <w:rFonts w:ascii="Times New Roman" w:hAnsi="Times New Roman" w:cs="Times New Roman"/>
          <w:sz w:val="28"/>
          <w:szCs w:val="28"/>
        </w:rPr>
        <w:t>;</w:t>
      </w:r>
    </w:p>
    <w:p w:rsidR="009B3F0E" w:rsidRDefault="00407191" w:rsidP="009B3F0E">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8C581F">
        <w:rPr>
          <w:rFonts w:ascii="Times New Roman" w:hAnsi="Times New Roman" w:cs="Times New Roman"/>
          <w:sz w:val="28"/>
          <w:szCs w:val="28"/>
        </w:rPr>
        <w:t>Поступление доходов от установления публичного сервитута/сервитута</w:t>
      </w:r>
      <w:r w:rsidR="002246DE">
        <w:rPr>
          <w:rFonts w:ascii="Times New Roman" w:eastAsia="Times New Roman" w:hAnsi="Times New Roman" w:cs="Times New Roman"/>
          <w:sz w:val="28"/>
          <w:szCs w:val="28"/>
        </w:rPr>
        <w:t>;</w:t>
      </w:r>
    </w:p>
    <w:p w:rsidR="002246DE" w:rsidRDefault="002246DE" w:rsidP="009B3F0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2246DE">
        <w:rPr>
          <w:rFonts w:ascii="Times New Roman" w:eastAsia="Times New Roman" w:hAnsi="Times New Roman" w:cs="Times New Roman"/>
          <w:sz w:val="28"/>
          <w:szCs w:val="28"/>
        </w:rPr>
        <w:t>Поступление доходов от продажи квартир, находящихся в собственности муниципальных округов</w:t>
      </w:r>
      <w:r>
        <w:rPr>
          <w:rFonts w:ascii="Times New Roman" w:eastAsia="Times New Roman" w:hAnsi="Times New Roman" w:cs="Times New Roman"/>
          <w:sz w:val="28"/>
          <w:szCs w:val="28"/>
        </w:rPr>
        <w:t>.</w:t>
      </w:r>
    </w:p>
    <w:p w:rsidR="00407191" w:rsidRPr="00406737" w:rsidRDefault="00407191" w:rsidP="009B3F0E">
      <w:pPr>
        <w:spacing w:after="0" w:line="240" w:lineRule="auto"/>
        <w:rPr>
          <w:rFonts w:ascii="Times New Roman" w:eastAsia="Times New Roman" w:hAnsi="Times New Roman" w:cs="Times New Roman"/>
          <w:sz w:val="28"/>
          <w:szCs w:val="28"/>
        </w:rPr>
      </w:pPr>
    </w:p>
    <w:p w:rsidR="009B3F0E" w:rsidRPr="00406737" w:rsidRDefault="009B3F0E" w:rsidP="009B3F0E">
      <w:pPr>
        <w:spacing w:after="0" w:line="240" w:lineRule="auto"/>
        <w:rPr>
          <w:rFonts w:ascii="Times New Roman" w:eastAsia="Times New Roman" w:hAnsi="Times New Roman" w:cs="Times New Roman"/>
          <w:sz w:val="28"/>
          <w:szCs w:val="28"/>
        </w:rPr>
      </w:pPr>
      <w:r w:rsidRPr="00406737">
        <w:rPr>
          <w:rFonts w:ascii="Times New Roman" w:eastAsia="Times New Roman" w:hAnsi="Times New Roman" w:cs="Times New Roman"/>
          <w:sz w:val="28"/>
          <w:szCs w:val="28"/>
        </w:rPr>
        <w:t>Увеличение доходов путем эффективного управления имуществом</w:t>
      </w:r>
      <w:r w:rsidR="00B16253">
        <w:rPr>
          <w:rFonts w:ascii="Times New Roman" w:eastAsia="Times New Roman" w:hAnsi="Times New Roman" w:cs="Times New Roman"/>
          <w:sz w:val="28"/>
          <w:szCs w:val="28"/>
        </w:rPr>
        <w:t>,</w:t>
      </w:r>
      <w:r w:rsidR="00407191">
        <w:rPr>
          <w:rFonts w:ascii="Times New Roman" w:eastAsia="Times New Roman" w:hAnsi="Times New Roman" w:cs="Times New Roman"/>
          <w:sz w:val="28"/>
          <w:szCs w:val="28"/>
        </w:rPr>
        <w:t xml:space="preserve"> п</w:t>
      </w:r>
      <w:r w:rsidR="00407191" w:rsidRPr="00407191">
        <w:rPr>
          <w:rFonts w:ascii="Times New Roman" w:eastAsia="Times New Roman" w:hAnsi="Times New Roman" w:cs="Times New Roman"/>
          <w:sz w:val="28"/>
          <w:szCs w:val="28"/>
        </w:rPr>
        <w:t>овышение эффективности управления и распоряжения муниципальным имуществом и земельными ресурсами</w:t>
      </w:r>
      <w:r w:rsidRPr="00406737">
        <w:rPr>
          <w:rFonts w:ascii="Times New Roman" w:eastAsia="Times New Roman" w:hAnsi="Times New Roman" w:cs="Times New Roman"/>
          <w:sz w:val="28"/>
          <w:szCs w:val="28"/>
        </w:rPr>
        <w:t>, отображено в таблице 2</w:t>
      </w:r>
    </w:p>
    <w:p w:rsidR="009B3F0E" w:rsidRDefault="009B3F0E" w:rsidP="009B3F0E">
      <w:pPr>
        <w:spacing w:after="0" w:line="240" w:lineRule="auto"/>
        <w:rPr>
          <w:rFonts w:ascii="Times New Roman" w:eastAsia="Times New Roman" w:hAnsi="Times New Roman" w:cs="Times New Roman"/>
          <w:sz w:val="28"/>
          <w:szCs w:val="28"/>
        </w:rPr>
      </w:pPr>
    </w:p>
    <w:p w:rsidR="009C2FDD" w:rsidRDefault="009C2FDD" w:rsidP="009B3F0E">
      <w:pPr>
        <w:spacing w:after="0" w:line="240" w:lineRule="auto"/>
        <w:rPr>
          <w:rFonts w:ascii="Times New Roman" w:eastAsia="Times New Roman" w:hAnsi="Times New Roman" w:cs="Times New Roman"/>
          <w:sz w:val="28"/>
          <w:szCs w:val="28"/>
        </w:rPr>
      </w:pPr>
    </w:p>
    <w:p w:rsidR="009B3F0E" w:rsidRPr="00406737" w:rsidRDefault="006C5F13" w:rsidP="009B3F0E">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9B3F0E" w:rsidRPr="00406737">
        <w:rPr>
          <w:rFonts w:ascii="Times New Roman" w:eastAsia="Times New Roman" w:hAnsi="Times New Roman" w:cs="Times New Roman"/>
          <w:sz w:val="28"/>
          <w:szCs w:val="28"/>
        </w:rPr>
        <w:t>аблица 2</w:t>
      </w:r>
    </w:p>
    <w:p w:rsidR="009B3F0E" w:rsidRPr="00406737" w:rsidRDefault="009B3F0E" w:rsidP="009B3F0E">
      <w:pPr>
        <w:spacing w:after="0" w:line="240" w:lineRule="auto"/>
        <w:rPr>
          <w:rFonts w:ascii="Times New Roman" w:eastAsia="Times New Roman" w:hAnsi="Times New Roman" w:cs="Times New Roman"/>
          <w:sz w:val="28"/>
          <w:szCs w:val="28"/>
        </w:rPr>
      </w:pPr>
    </w:p>
    <w:tbl>
      <w:tblPr>
        <w:tblW w:w="10379" w:type="dxa"/>
        <w:tblInd w:w="-7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24"/>
        <w:gridCol w:w="939"/>
        <w:gridCol w:w="782"/>
        <w:gridCol w:w="781"/>
        <w:gridCol w:w="782"/>
        <w:gridCol w:w="46"/>
        <w:gridCol w:w="736"/>
        <w:gridCol w:w="46"/>
        <w:gridCol w:w="736"/>
        <w:gridCol w:w="46"/>
        <w:gridCol w:w="693"/>
        <w:gridCol w:w="1029"/>
        <w:gridCol w:w="939"/>
      </w:tblGrid>
      <w:tr w:rsidR="009B3F0E" w:rsidRPr="00A37AD8" w:rsidTr="005A1833">
        <w:trPr>
          <w:trHeight w:val="69"/>
        </w:trPr>
        <w:tc>
          <w:tcPr>
            <w:tcW w:w="2824" w:type="dxa"/>
            <w:vMerge w:val="restart"/>
          </w:tcPr>
          <w:p w:rsidR="009B3F0E" w:rsidRPr="0097718F" w:rsidRDefault="009B3F0E" w:rsidP="009B3F0E">
            <w:pPr>
              <w:spacing w:after="0" w:line="240" w:lineRule="auto"/>
              <w:rPr>
                <w:rFonts w:ascii="Times New Roman" w:eastAsia="Times New Roman" w:hAnsi="Times New Roman" w:cs="Times New Roman"/>
                <w:sz w:val="26"/>
                <w:szCs w:val="26"/>
              </w:rPr>
            </w:pPr>
          </w:p>
          <w:p w:rsidR="009B3F0E" w:rsidRPr="0097718F" w:rsidRDefault="009B3F0E"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Наименование показателей</w:t>
            </w:r>
          </w:p>
        </w:tc>
        <w:tc>
          <w:tcPr>
            <w:tcW w:w="939" w:type="dxa"/>
            <w:vMerge w:val="restart"/>
            <w:textDirection w:val="btLr"/>
            <w:vAlign w:val="center"/>
          </w:tcPr>
          <w:p w:rsidR="009B3F0E" w:rsidRPr="0097718F" w:rsidRDefault="009B3F0E"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Единица  измерения</w:t>
            </w:r>
          </w:p>
        </w:tc>
        <w:tc>
          <w:tcPr>
            <w:tcW w:w="4648" w:type="dxa"/>
            <w:gridSpan w:val="9"/>
            <w:tcBorders>
              <w:bottom w:val="single" w:sz="4" w:space="0" w:color="auto"/>
            </w:tcBorders>
          </w:tcPr>
          <w:p w:rsidR="009B3F0E" w:rsidRPr="0097718F" w:rsidRDefault="009B3F0E"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Годы реализации программы</w:t>
            </w:r>
          </w:p>
        </w:tc>
        <w:tc>
          <w:tcPr>
            <w:tcW w:w="1968" w:type="dxa"/>
            <w:gridSpan w:val="2"/>
            <w:vMerge w:val="restart"/>
            <w:tcBorders>
              <w:top w:val="single" w:sz="4" w:space="0" w:color="auto"/>
            </w:tcBorders>
          </w:tcPr>
          <w:p w:rsidR="009B3F0E" w:rsidRPr="0097718F" w:rsidRDefault="009B3F0E"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Целевое (суммарное) значение показателя</w:t>
            </w:r>
          </w:p>
        </w:tc>
      </w:tr>
      <w:tr w:rsidR="009B3F0E" w:rsidRPr="00A37AD8" w:rsidTr="005A1833">
        <w:trPr>
          <w:trHeight w:val="322"/>
        </w:trPr>
        <w:tc>
          <w:tcPr>
            <w:tcW w:w="2824" w:type="dxa"/>
            <w:vMerge/>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939" w:type="dxa"/>
            <w:vMerge/>
            <w:vAlign w:val="center"/>
          </w:tcPr>
          <w:p w:rsidR="009B3F0E" w:rsidRPr="0097718F" w:rsidRDefault="009B3F0E" w:rsidP="005A1833">
            <w:pPr>
              <w:spacing w:after="0" w:line="240" w:lineRule="auto"/>
              <w:jc w:val="center"/>
              <w:rPr>
                <w:rFonts w:ascii="Times New Roman" w:eastAsia="Times New Roman" w:hAnsi="Times New Roman" w:cs="Times New Roman"/>
                <w:sz w:val="26"/>
                <w:szCs w:val="26"/>
              </w:rPr>
            </w:pPr>
          </w:p>
        </w:tc>
        <w:tc>
          <w:tcPr>
            <w:tcW w:w="782" w:type="dxa"/>
            <w:vMerge w:val="restart"/>
            <w:tcBorders>
              <w:top w:val="single" w:sz="4" w:space="0" w:color="auto"/>
              <w:right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2025</w:t>
            </w:r>
          </w:p>
        </w:tc>
        <w:tc>
          <w:tcPr>
            <w:tcW w:w="781" w:type="dxa"/>
            <w:vMerge w:val="restart"/>
            <w:tcBorders>
              <w:top w:val="single" w:sz="4" w:space="0" w:color="auto"/>
              <w:left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2026</w:t>
            </w:r>
          </w:p>
        </w:tc>
        <w:tc>
          <w:tcPr>
            <w:tcW w:w="782" w:type="dxa"/>
            <w:vMerge w:val="restart"/>
            <w:tcBorders>
              <w:top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2027</w:t>
            </w:r>
          </w:p>
        </w:tc>
        <w:tc>
          <w:tcPr>
            <w:tcW w:w="782" w:type="dxa"/>
            <w:gridSpan w:val="2"/>
            <w:vMerge w:val="restart"/>
            <w:tcBorders>
              <w:top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2028</w:t>
            </w:r>
          </w:p>
        </w:tc>
        <w:tc>
          <w:tcPr>
            <w:tcW w:w="782" w:type="dxa"/>
            <w:gridSpan w:val="2"/>
            <w:vMerge w:val="restart"/>
            <w:tcBorders>
              <w:top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2029</w:t>
            </w:r>
          </w:p>
        </w:tc>
        <w:tc>
          <w:tcPr>
            <w:tcW w:w="739" w:type="dxa"/>
            <w:gridSpan w:val="2"/>
            <w:vMerge w:val="restart"/>
            <w:tcBorders>
              <w:top w:val="single" w:sz="4" w:space="0" w:color="auto"/>
            </w:tcBorders>
            <w:textDirection w:val="btLr"/>
            <w:vAlign w:val="center"/>
          </w:tcPr>
          <w:p w:rsidR="009B3F0E" w:rsidRPr="0097718F" w:rsidRDefault="008C581F"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2030</w:t>
            </w:r>
          </w:p>
        </w:tc>
        <w:tc>
          <w:tcPr>
            <w:tcW w:w="1968" w:type="dxa"/>
            <w:gridSpan w:val="2"/>
            <w:vMerge/>
            <w:tcBorders>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r>
      <w:tr w:rsidR="009B3F0E" w:rsidRPr="00A37AD8" w:rsidTr="005A1833">
        <w:trPr>
          <w:cantSplit/>
          <w:trHeight w:val="908"/>
        </w:trPr>
        <w:tc>
          <w:tcPr>
            <w:tcW w:w="2824" w:type="dxa"/>
            <w:vMerge/>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939" w:type="dxa"/>
            <w:vMerge/>
            <w:vAlign w:val="center"/>
          </w:tcPr>
          <w:p w:rsidR="009B3F0E" w:rsidRPr="0097718F" w:rsidRDefault="009B3F0E" w:rsidP="005A1833">
            <w:pPr>
              <w:spacing w:after="0" w:line="240" w:lineRule="auto"/>
              <w:jc w:val="center"/>
              <w:rPr>
                <w:rFonts w:ascii="Times New Roman" w:eastAsia="Times New Roman" w:hAnsi="Times New Roman" w:cs="Times New Roman"/>
                <w:sz w:val="26"/>
                <w:szCs w:val="26"/>
              </w:rPr>
            </w:pPr>
          </w:p>
        </w:tc>
        <w:tc>
          <w:tcPr>
            <w:tcW w:w="782" w:type="dxa"/>
            <w:vMerge/>
            <w:tcBorders>
              <w:right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781" w:type="dxa"/>
            <w:vMerge/>
            <w:tcBorders>
              <w:left w:val="single" w:sz="4" w:space="0" w:color="auto"/>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782" w:type="dxa"/>
            <w:vMerge/>
            <w:tcBorders>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782" w:type="dxa"/>
            <w:gridSpan w:val="2"/>
            <w:vMerge/>
            <w:tcBorders>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782" w:type="dxa"/>
            <w:gridSpan w:val="2"/>
            <w:vMerge/>
            <w:tcBorders>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739" w:type="dxa"/>
            <w:gridSpan w:val="2"/>
            <w:vMerge/>
            <w:tcBorders>
              <w:bottom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p>
        </w:tc>
        <w:tc>
          <w:tcPr>
            <w:tcW w:w="1029" w:type="dxa"/>
            <w:tcBorders>
              <w:top w:val="single" w:sz="4" w:space="0" w:color="auto"/>
              <w:bottom w:val="single" w:sz="4" w:space="0" w:color="auto"/>
              <w:right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значение</w:t>
            </w:r>
          </w:p>
        </w:tc>
        <w:tc>
          <w:tcPr>
            <w:tcW w:w="939" w:type="dxa"/>
            <w:tcBorders>
              <w:top w:val="single" w:sz="4" w:space="0" w:color="auto"/>
              <w:left w:val="single" w:sz="4" w:space="0" w:color="auto"/>
            </w:tcBorders>
            <w:vAlign w:val="center"/>
          </w:tcPr>
          <w:p w:rsidR="009B3F0E" w:rsidRPr="0097718F" w:rsidRDefault="009B3F0E" w:rsidP="009B3F0E">
            <w:pPr>
              <w:spacing w:after="0" w:line="240" w:lineRule="auto"/>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год достижения</w:t>
            </w:r>
          </w:p>
        </w:tc>
      </w:tr>
      <w:tr w:rsidR="002246DE" w:rsidRPr="00A37AD8" w:rsidTr="005A1833">
        <w:trPr>
          <w:cantSplit/>
          <w:trHeight w:val="275"/>
        </w:trPr>
        <w:tc>
          <w:tcPr>
            <w:tcW w:w="2824" w:type="dxa"/>
            <w:vAlign w:val="center"/>
          </w:tcPr>
          <w:p w:rsidR="002246DE" w:rsidRPr="0097718F" w:rsidRDefault="002246DE">
            <w:pPr>
              <w:jc w:val="center"/>
              <w:rPr>
                <w:rFonts w:ascii="Times New Roman" w:hAnsi="Times New Roman" w:cs="Times New Roman"/>
                <w:sz w:val="26"/>
                <w:szCs w:val="26"/>
              </w:rPr>
            </w:pPr>
            <w:r w:rsidRPr="0097718F">
              <w:rPr>
                <w:rFonts w:ascii="Times New Roman" w:hAnsi="Times New Roman" w:cs="Times New Roman"/>
                <w:sz w:val="26"/>
                <w:szCs w:val="26"/>
              </w:rPr>
              <w:t>Показатель цели 1  "Поступление доходов от аренды муниципального имущества"</w:t>
            </w:r>
          </w:p>
        </w:tc>
        <w:tc>
          <w:tcPr>
            <w:tcW w:w="939" w:type="dxa"/>
            <w:textDirection w:val="btLr"/>
            <w:vAlign w:val="center"/>
          </w:tcPr>
          <w:p w:rsidR="002246DE" w:rsidRPr="0097718F" w:rsidRDefault="002246DE"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7 346,03</w:t>
            </w:r>
          </w:p>
        </w:tc>
        <w:tc>
          <w:tcPr>
            <w:tcW w:w="781" w:type="dxa"/>
            <w:tcBorders>
              <w:top w:val="single" w:sz="4" w:space="0" w:color="auto"/>
            </w:tcBorders>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3 836,62</w:t>
            </w:r>
          </w:p>
        </w:tc>
        <w:tc>
          <w:tcPr>
            <w:tcW w:w="828" w:type="dxa"/>
            <w:gridSpan w:val="2"/>
            <w:tcBorders>
              <w:top w:val="single" w:sz="4" w:space="0" w:color="auto"/>
            </w:tcBorders>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3 836,62</w:t>
            </w:r>
          </w:p>
        </w:tc>
        <w:tc>
          <w:tcPr>
            <w:tcW w:w="782" w:type="dxa"/>
            <w:gridSpan w:val="2"/>
            <w:tcBorders>
              <w:top w:val="single" w:sz="4" w:space="0" w:color="auto"/>
            </w:tcBorders>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3 836,62</w:t>
            </w:r>
          </w:p>
        </w:tc>
        <w:tc>
          <w:tcPr>
            <w:tcW w:w="782" w:type="dxa"/>
            <w:gridSpan w:val="2"/>
            <w:tcBorders>
              <w:top w:val="single" w:sz="4" w:space="0" w:color="auto"/>
            </w:tcBorders>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3 836,62</w:t>
            </w:r>
          </w:p>
        </w:tc>
        <w:tc>
          <w:tcPr>
            <w:tcW w:w="693" w:type="dxa"/>
            <w:tcBorders>
              <w:top w:val="single" w:sz="4" w:space="0" w:color="auto"/>
            </w:tcBorders>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3 836,62</w:t>
            </w:r>
          </w:p>
        </w:tc>
        <w:tc>
          <w:tcPr>
            <w:tcW w:w="1029" w:type="dxa"/>
            <w:tcBorders>
              <w:top w:val="single" w:sz="4" w:space="0" w:color="auto"/>
            </w:tcBorders>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22 692,51</w:t>
            </w:r>
          </w:p>
        </w:tc>
        <w:tc>
          <w:tcPr>
            <w:tcW w:w="93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2030</w:t>
            </w:r>
          </w:p>
        </w:tc>
      </w:tr>
      <w:tr w:rsidR="002246DE" w:rsidRPr="00A37AD8" w:rsidTr="005A1833">
        <w:trPr>
          <w:cantSplit/>
          <w:trHeight w:val="1134"/>
        </w:trPr>
        <w:tc>
          <w:tcPr>
            <w:tcW w:w="2824" w:type="dxa"/>
            <w:vAlign w:val="center"/>
          </w:tcPr>
          <w:p w:rsidR="002246DE" w:rsidRPr="0097718F" w:rsidRDefault="002246DE">
            <w:pPr>
              <w:jc w:val="center"/>
              <w:rPr>
                <w:rFonts w:ascii="Times New Roman" w:hAnsi="Times New Roman" w:cs="Times New Roman"/>
                <w:sz w:val="26"/>
                <w:szCs w:val="26"/>
              </w:rPr>
            </w:pPr>
            <w:r w:rsidRPr="0097718F">
              <w:rPr>
                <w:rFonts w:ascii="Times New Roman" w:hAnsi="Times New Roman" w:cs="Times New Roman"/>
                <w:sz w:val="26"/>
                <w:szCs w:val="26"/>
              </w:rPr>
              <w:t>Показатель цели 2  "Поступление доходов от использования муниципального имущества"</w:t>
            </w:r>
          </w:p>
        </w:tc>
        <w:tc>
          <w:tcPr>
            <w:tcW w:w="939" w:type="dxa"/>
            <w:textDirection w:val="btLr"/>
            <w:vAlign w:val="center"/>
          </w:tcPr>
          <w:p w:rsidR="002246DE" w:rsidRPr="0097718F" w:rsidRDefault="002246DE"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2 089,22</w:t>
            </w:r>
          </w:p>
        </w:tc>
        <w:tc>
          <w:tcPr>
            <w:tcW w:w="781"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2 089,22</w:t>
            </w:r>
          </w:p>
        </w:tc>
        <w:tc>
          <w:tcPr>
            <w:tcW w:w="828"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2 089,22</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2 089,22</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2 089,22</w:t>
            </w:r>
          </w:p>
        </w:tc>
        <w:tc>
          <w:tcPr>
            <w:tcW w:w="693"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2 089,22</w:t>
            </w:r>
          </w:p>
        </w:tc>
        <w:tc>
          <w:tcPr>
            <w:tcW w:w="102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12 535,32</w:t>
            </w:r>
          </w:p>
        </w:tc>
        <w:tc>
          <w:tcPr>
            <w:tcW w:w="93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2030</w:t>
            </w:r>
          </w:p>
        </w:tc>
      </w:tr>
      <w:tr w:rsidR="002246DE" w:rsidRPr="00A37AD8" w:rsidTr="005A1833">
        <w:trPr>
          <w:cantSplit/>
          <w:trHeight w:val="1134"/>
        </w:trPr>
        <w:tc>
          <w:tcPr>
            <w:tcW w:w="2824" w:type="dxa"/>
            <w:vAlign w:val="center"/>
          </w:tcPr>
          <w:p w:rsidR="002246DE" w:rsidRPr="0097718F" w:rsidRDefault="002246DE">
            <w:pPr>
              <w:jc w:val="center"/>
              <w:rPr>
                <w:rFonts w:ascii="Times New Roman" w:hAnsi="Times New Roman" w:cs="Times New Roman"/>
                <w:sz w:val="26"/>
                <w:szCs w:val="26"/>
              </w:rPr>
            </w:pPr>
            <w:r w:rsidRPr="0097718F">
              <w:rPr>
                <w:rFonts w:ascii="Times New Roman" w:hAnsi="Times New Roman" w:cs="Times New Roman"/>
                <w:sz w:val="26"/>
                <w:szCs w:val="26"/>
              </w:rPr>
              <w:lastRenderedPageBreak/>
              <w:t>Показатель цели 3  "Поступление доходов от реализации плана приватизации муниципального имущества"</w:t>
            </w:r>
          </w:p>
        </w:tc>
        <w:tc>
          <w:tcPr>
            <w:tcW w:w="939" w:type="dxa"/>
            <w:textDirection w:val="btLr"/>
            <w:vAlign w:val="center"/>
          </w:tcPr>
          <w:p w:rsidR="002246DE" w:rsidRPr="0097718F" w:rsidRDefault="002246DE"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11 817,73</w:t>
            </w:r>
          </w:p>
        </w:tc>
        <w:tc>
          <w:tcPr>
            <w:tcW w:w="781"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4 713,12</w:t>
            </w:r>
          </w:p>
        </w:tc>
        <w:tc>
          <w:tcPr>
            <w:tcW w:w="828"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1 374,63</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2 239,30</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2 239,30</w:t>
            </w:r>
          </w:p>
        </w:tc>
        <w:tc>
          <w:tcPr>
            <w:tcW w:w="693"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2 239,30</w:t>
            </w:r>
          </w:p>
        </w:tc>
        <w:tc>
          <w:tcPr>
            <w:tcW w:w="102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24 623,38</w:t>
            </w:r>
          </w:p>
        </w:tc>
        <w:tc>
          <w:tcPr>
            <w:tcW w:w="93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2030</w:t>
            </w:r>
          </w:p>
        </w:tc>
      </w:tr>
      <w:tr w:rsidR="002246DE" w:rsidRPr="00A37AD8" w:rsidTr="005A1833">
        <w:trPr>
          <w:cantSplit/>
          <w:trHeight w:val="1134"/>
        </w:trPr>
        <w:tc>
          <w:tcPr>
            <w:tcW w:w="2824" w:type="dxa"/>
            <w:vAlign w:val="center"/>
          </w:tcPr>
          <w:p w:rsidR="002246DE" w:rsidRPr="0097718F" w:rsidRDefault="002246DE">
            <w:pPr>
              <w:jc w:val="center"/>
              <w:rPr>
                <w:rFonts w:ascii="Times New Roman" w:hAnsi="Times New Roman" w:cs="Times New Roman"/>
                <w:sz w:val="26"/>
                <w:szCs w:val="26"/>
              </w:rPr>
            </w:pPr>
            <w:r w:rsidRPr="0097718F">
              <w:rPr>
                <w:rFonts w:ascii="Times New Roman" w:hAnsi="Times New Roman" w:cs="Times New Roman"/>
                <w:sz w:val="26"/>
                <w:szCs w:val="26"/>
              </w:rPr>
              <w:t>Показатель цели 4 "Поступление доходов от аренды земельных участков, находящихся в муниципальной собственности"</w:t>
            </w:r>
          </w:p>
        </w:tc>
        <w:tc>
          <w:tcPr>
            <w:tcW w:w="939" w:type="dxa"/>
            <w:textDirection w:val="btLr"/>
            <w:vAlign w:val="center"/>
          </w:tcPr>
          <w:p w:rsidR="002246DE" w:rsidRPr="0097718F" w:rsidRDefault="002246DE"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36 240,30</w:t>
            </w:r>
          </w:p>
        </w:tc>
        <w:tc>
          <w:tcPr>
            <w:tcW w:w="781"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35 533,61</w:t>
            </w:r>
          </w:p>
        </w:tc>
        <w:tc>
          <w:tcPr>
            <w:tcW w:w="828"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35 533,61</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35 533,61</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35 533,61</w:t>
            </w:r>
          </w:p>
        </w:tc>
        <w:tc>
          <w:tcPr>
            <w:tcW w:w="693"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35 533,61</w:t>
            </w:r>
          </w:p>
        </w:tc>
        <w:tc>
          <w:tcPr>
            <w:tcW w:w="102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213 908,35</w:t>
            </w:r>
          </w:p>
        </w:tc>
        <w:tc>
          <w:tcPr>
            <w:tcW w:w="93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2030</w:t>
            </w:r>
          </w:p>
        </w:tc>
      </w:tr>
      <w:tr w:rsidR="002246DE" w:rsidRPr="00A37AD8" w:rsidTr="005A1833">
        <w:trPr>
          <w:cantSplit/>
          <w:trHeight w:val="1134"/>
        </w:trPr>
        <w:tc>
          <w:tcPr>
            <w:tcW w:w="2824" w:type="dxa"/>
            <w:vAlign w:val="center"/>
          </w:tcPr>
          <w:p w:rsidR="002246DE" w:rsidRPr="0097718F" w:rsidRDefault="002246DE">
            <w:pPr>
              <w:jc w:val="center"/>
              <w:rPr>
                <w:rFonts w:ascii="Times New Roman" w:hAnsi="Times New Roman" w:cs="Times New Roman"/>
                <w:sz w:val="26"/>
                <w:szCs w:val="26"/>
              </w:rPr>
            </w:pPr>
            <w:r w:rsidRPr="0097718F">
              <w:rPr>
                <w:rFonts w:ascii="Times New Roman" w:hAnsi="Times New Roman" w:cs="Times New Roman"/>
                <w:sz w:val="26"/>
                <w:szCs w:val="26"/>
              </w:rPr>
              <w:t>Показатель цели 5 "Поступление доходов от продажи земельных участков, находящихся в муниципальной собственности"</w:t>
            </w:r>
          </w:p>
        </w:tc>
        <w:tc>
          <w:tcPr>
            <w:tcW w:w="939" w:type="dxa"/>
            <w:textDirection w:val="btLr"/>
            <w:vAlign w:val="center"/>
          </w:tcPr>
          <w:p w:rsidR="002246DE" w:rsidRPr="0097718F" w:rsidRDefault="002246DE"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179 635,30</w:t>
            </w:r>
          </w:p>
        </w:tc>
        <w:tc>
          <w:tcPr>
            <w:tcW w:w="781"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341 753,05</w:t>
            </w:r>
          </w:p>
        </w:tc>
        <w:tc>
          <w:tcPr>
            <w:tcW w:w="828"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162 655,00</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121 269,52</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121 269,52</w:t>
            </w:r>
          </w:p>
        </w:tc>
        <w:tc>
          <w:tcPr>
            <w:tcW w:w="693"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121 269,52</w:t>
            </w:r>
          </w:p>
        </w:tc>
        <w:tc>
          <w:tcPr>
            <w:tcW w:w="102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1 047 851,91</w:t>
            </w:r>
          </w:p>
        </w:tc>
        <w:tc>
          <w:tcPr>
            <w:tcW w:w="93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2030</w:t>
            </w:r>
          </w:p>
        </w:tc>
      </w:tr>
      <w:tr w:rsidR="002246DE" w:rsidRPr="00A37AD8" w:rsidTr="005A1833">
        <w:trPr>
          <w:cantSplit/>
          <w:trHeight w:val="1134"/>
        </w:trPr>
        <w:tc>
          <w:tcPr>
            <w:tcW w:w="2824" w:type="dxa"/>
            <w:vAlign w:val="center"/>
          </w:tcPr>
          <w:p w:rsidR="002246DE" w:rsidRPr="0097718F" w:rsidRDefault="002246DE">
            <w:pPr>
              <w:jc w:val="center"/>
              <w:rPr>
                <w:rFonts w:ascii="Times New Roman" w:hAnsi="Times New Roman" w:cs="Times New Roman"/>
                <w:sz w:val="26"/>
                <w:szCs w:val="26"/>
              </w:rPr>
            </w:pPr>
            <w:r w:rsidRPr="0097718F">
              <w:rPr>
                <w:rFonts w:ascii="Times New Roman" w:hAnsi="Times New Roman" w:cs="Times New Roman"/>
                <w:sz w:val="26"/>
                <w:szCs w:val="26"/>
              </w:rPr>
              <w:t>Показатель цели 6 "Поступление доходов от перераспределения земельных участков,  находящихся в муниципальной собственности"</w:t>
            </w:r>
          </w:p>
        </w:tc>
        <w:tc>
          <w:tcPr>
            <w:tcW w:w="939" w:type="dxa"/>
            <w:textDirection w:val="btLr"/>
            <w:vAlign w:val="center"/>
          </w:tcPr>
          <w:p w:rsidR="002246DE" w:rsidRPr="0097718F" w:rsidRDefault="002246DE"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6 689,20</w:t>
            </w:r>
          </w:p>
        </w:tc>
        <w:tc>
          <w:tcPr>
            <w:tcW w:w="781"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4 181,61</w:t>
            </w:r>
          </w:p>
        </w:tc>
        <w:tc>
          <w:tcPr>
            <w:tcW w:w="828"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4 181,61</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4 181,61</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4 181,61</w:t>
            </w:r>
          </w:p>
        </w:tc>
        <w:tc>
          <w:tcPr>
            <w:tcW w:w="693"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4 181,61</w:t>
            </w:r>
          </w:p>
        </w:tc>
        <w:tc>
          <w:tcPr>
            <w:tcW w:w="102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27 597,25</w:t>
            </w:r>
          </w:p>
        </w:tc>
        <w:tc>
          <w:tcPr>
            <w:tcW w:w="93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2030</w:t>
            </w:r>
          </w:p>
        </w:tc>
      </w:tr>
      <w:tr w:rsidR="002246DE" w:rsidRPr="00A37AD8" w:rsidTr="005A1833">
        <w:trPr>
          <w:cantSplit/>
          <w:trHeight w:val="1134"/>
        </w:trPr>
        <w:tc>
          <w:tcPr>
            <w:tcW w:w="2824" w:type="dxa"/>
            <w:vAlign w:val="center"/>
          </w:tcPr>
          <w:p w:rsidR="002246DE" w:rsidRPr="0097718F" w:rsidRDefault="002246DE">
            <w:pPr>
              <w:jc w:val="center"/>
              <w:rPr>
                <w:rFonts w:ascii="Times New Roman" w:hAnsi="Times New Roman" w:cs="Times New Roman"/>
                <w:sz w:val="26"/>
                <w:szCs w:val="26"/>
              </w:rPr>
            </w:pPr>
            <w:r w:rsidRPr="0097718F">
              <w:rPr>
                <w:rFonts w:ascii="Times New Roman" w:hAnsi="Times New Roman" w:cs="Times New Roman"/>
                <w:sz w:val="26"/>
                <w:szCs w:val="26"/>
              </w:rPr>
              <w:t>Показатель цели 7 "Поступление доходов от установления публичного сервитута/сервитута"</w:t>
            </w:r>
          </w:p>
        </w:tc>
        <w:tc>
          <w:tcPr>
            <w:tcW w:w="939" w:type="dxa"/>
            <w:textDirection w:val="btLr"/>
            <w:vAlign w:val="center"/>
          </w:tcPr>
          <w:p w:rsidR="002246DE" w:rsidRPr="0097718F" w:rsidRDefault="002246DE"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1,60</w:t>
            </w:r>
          </w:p>
        </w:tc>
        <w:tc>
          <w:tcPr>
            <w:tcW w:w="781"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1,60</w:t>
            </w:r>
          </w:p>
        </w:tc>
        <w:tc>
          <w:tcPr>
            <w:tcW w:w="828"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1,60</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1,60</w:t>
            </w:r>
          </w:p>
        </w:tc>
        <w:tc>
          <w:tcPr>
            <w:tcW w:w="782" w:type="dxa"/>
            <w:gridSpan w:val="2"/>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1,60</w:t>
            </w:r>
          </w:p>
        </w:tc>
        <w:tc>
          <w:tcPr>
            <w:tcW w:w="693"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1,60</w:t>
            </w:r>
          </w:p>
        </w:tc>
        <w:tc>
          <w:tcPr>
            <w:tcW w:w="102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9,60</w:t>
            </w:r>
          </w:p>
        </w:tc>
        <w:tc>
          <w:tcPr>
            <w:tcW w:w="939" w:type="dxa"/>
            <w:vAlign w:val="center"/>
          </w:tcPr>
          <w:p w:rsidR="002246DE" w:rsidRPr="002246DE" w:rsidRDefault="002246DE">
            <w:pPr>
              <w:jc w:val="center"/>
              <w:rPr>
                <w:rFonts w:ascii="Times New Roman" w:hAnsi="Times New Roman" w:cs="Times New Roman"/>
                <w:sz w:val="26"/>
                <w:szCs w:val="26"/>
              </w:rPr>
            </w:pPr>
            <w:r w:rsidRPr="002246DE">
              <w:rPr>
                <w:rFonts w:ascii="Times New Roman" w:hAnsi="Times New Roman" w:cs="Times New Roman"/>
                <w:sz w:val="26"/>
                <w:szCs w:val="26"/>
              </w:rPr>
              <w:t>2030</w:t>
            </w:r>
          </w:p>
        </w:tc>
      </w:tr>
      <w:tr w:rsidR="005A1833" w:rsidRPr="00A37AD8" w:rsidTr="005A1833">
        <w:trPr>
          <w:cantSplit/>
          <w:trHeight w:val="1134"/>
        </w:trPr>
        <w:tc>
          <w:tcPr>
            <w:tcW w:w="2824" w:type="dxa"/>
            <w:vAlign w:val="center"/>
          </w:tcPr>
          <w:p w:rsidR="005A1833" w:rsidRPr="0097718F" w:rsidRDefault="005A1833">
            <w:pPr>
              <w:jc w:val="center"/>
              <w:rPr>
                <w:rFonts w:ascii="Times New Roman" w:hAnsi="Times New Roman" w:cs="Times New Roman"/>
                <w:sz w:val="26"/>
                <w:szCs w:val="26"/>
              </w:rPr>
            </w:pPr>
            <w:r w:rsidRPr="005A1833">
              <w:rPr>
                <w:rFonts w:ascii="Times New Roman" w:hAnsi="Times New Roman" w:cs="Times New Roman"/>
                <w:sz w:val="26"/>
                <w:szCs w:val="26"/>
              </w:rPr>
              <w:lastRenderedPageBreak/>
              <w:t>Показатель цели 8 "Общий объем просроченной дебиторской задолженности земельных участков и объектов имущества муниципальной собственности"</w:t>
            </w:r>
          </w:p>
        </w:tc>
        <w:tc>
          <w:tcPr>
            <w:tcW w:w="939" w:type="dxa"/>
            <w:textDirection w:val="btLr"/>
            <w:vAlign w:val="center"/>
          </w:tcPr>
          <w:p w:rsidR="005A1833" w:rsidRPr="0097718F" w:rsidRDefault="005A1833"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781"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828"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693"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1029"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939"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2030</w:t>
            </w:r>
          </w:p>
        </w:tc>
      </w:tr>
      <w:tr w:rsidR="005A1833" w:rsidRPr="00A37AD8" w:rsidTr="005A1833">
        <w:trPr>
          <w:cantSplit/>
          <w:trHeight w:val="1134"/>
        </w:trPr>
        <w:tc>
          <w:tcPr>
            <w:tcW w:w="2824"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Показатель цели 9 "Поступление доходов от продажи квартир, находящихся в собственности муниципальных округов"</w:t>
            </w:r>
          </w:p>
        </w:tc>
        <w:tc>
          <w:tcPr>
            <w:tcW w:w="939" w:type="dxa"/>
            <w:textDirection w:val="btLr"/>
            <w:vAlign w:val="center"/>
          </w:tcPr>
          <w:p w:rsidR="005A1833" w:rsidRPr="0097718F" w:rsidRDefault="005A1833" w:rsidP="005A1833">
            <w:pPr>
              <w:spacing w:after="0" w:line="240" w:lineRule="auto"/>
              <w:jc w:val="center"/>
              <w:rPr>
                <w:rFonts w:ascii="Times New Roman" w:eastAsia="Times New Roman" w:hAnsi="Times New Roman" w:cs="Times New Roman"/>
                <w:sz w:val="26"/>
                <w:szCs w:val="26"/>
              </w:rPr>
            </w:pPr>
            <w:r w:rsidRPr="0097718F">
              <w:rPr>
                <w:rFonts w:ascii="Times New Roman" w:eastAsia="Times New Roman" w:hAnsi="Times New Roman" w:cs="Times New Roman"/>
                <w:sz w:val="26"/>
                <w:szCs w:val="26"/>
              </w:rPr>
              <w:t>тыс. рублей</w:t>
            </w:r>
          </w:p>
        </w:tc>
        <w:tc>
          <w:tcPr>
            <w:tcW w:w="782"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1 020,00</w:t>
            </w:r>
          </w:p>
        </w:tc>
        <w:tc>
          <w:tcPr>
            <w:tcW w:w="781"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828"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782" w:type="dxa"/>
            <w:gridSpan w:val="2"/>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693"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0,00</w:t>
            </w:r>
          </w:p>
        </w:tc>
        <w:tc>
          <w:tcPr>
            <w:tcW w:w="1029"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1 020,00</w:t>
            </w:r>
          </w:p>
        </w:tc>
        <w:tc>
          <w:tcPr>
            <w:tcW w:w="939" w:type="dxa"/>
            <w:vAlign w:val="center"/>
          </w:tcPr>
          <w:p w:rsidR="005A1833" w:rsidRPr="005A1833" w:rsidRDefault="005A1833">
            <w:pPr>
              <w:jc w:val="center"/>
              <w:rPr>
                <w:rFonts w:ascii="Times New Roman" w:hAnsi="Times New Roman" w:cs="Times New Roman"/>
                <w:sz w:val="26"/>
                <w:szCs w:val="26"/>
              </w:rPr>
            </w:pPr>
            <w:r w:rsidRPr="005A1833">
              <w:rPr>
                <w:rFonts w:ascii="Times New Roman" w:hAnsi="Times New Roman" w:cs="Times New Roman"/>
                <w:sz w:val="26"/>
                <w:szCs w:val="26"/>
              </w:rPr>
              <w:t>2030</w:t>
            </w:r>
          </w:p>
        </w:tc>
      </w:tr>
    </w:tbl>
    <w:p w:rsidR="009B3F0E" w:rsidRPr="00406737" w:rsidRDefault="009B3F0E" w:rsidP="009B3F0E">
      <w:pPr>
        <w:pStyle w:val="a6"/>
        <w:shd w:val="clear" w:color="auto" w:fill="FFFFFF"/>
        <w:spacing w:before="0" w:beforeAutospacing="0" w:after="0" w:afterAutospacing="0"/>
        <w:jc w:val="center"/>
        <w:textAlignment w:val="baseline"/>
        <w:rPr>
          <w:b/>
          <w:color w:val="000000"/>
          <w:sz w:val="28"/>
          <w:szCs w:val="28"/>
        </w:rPr>
      </w:pPr>
    </w:p>
    <w:p w:rsidR="0097718F" w:rsidRDefault="0097718F"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p>
    <w:p w:rsidR="009B3F0E" w:rsidRPr="00406737" w:rsidRDefault="009B3F0E" w:rsidP="009B3F0E">
      <w:pPr>
        <w:shd w:val="clear" w:color="auto" w:fill="FFFFFF"/>
        <w:spacing w:after="0" w:line="240" w:lineRule="auto"/>
        <w:jc w:val="center"/>
        <w:textAlignment w:val="baseline"/>
        <w:rPr>
          <w:rFonts w:ascii="Times New Roman" w:eastAsia="Times New Roman" w:hAnsi="Times New Roman" w:cs="Times New Roman"/>
          <w:color w:val="000000"/>
          <w:sz w:val="28"/>
          <w:szCs w:val="28"/>
        </w:rPr>
      </w:pPr>
      <w:r w:rsidRPr="00406737">
        <w:rPr>
          <w:rFonts w:ascii="Times New Roman" w:eastAsia="Times New Roman" w:hAnsi="Times New Roman" w:cs="Times New Roman"/>
          <w:b/>
          <w:color w:val="000000"/>
          <w:sz w:val="28"/>
          <w:szCs w:val="28"/>
        </w:rPr>
        <w:t xml:space="preserve">РАЗДЕЛ </w:t>
      </w:r>
      <w:r w:rsidRPr="00406737">
        <w:rPr>
          <w:rFonts w:ascii="Times New Roman" w:eastAsia="Times New Roman" w:hAnsi="Times New Roman" w:cs="Times New Roman"/>
          <w:b/>
          <w:color w:val="000000"/>
          <w:sz w:val="28"/>
          <w:szCs w:val="28"/>
          <w:lang w:val="en-US"/>
        </w:rPr>
        <w:t>III</w:t>
      </w:r>
      <w:r w:rsidRPr="00406737">
        <w:rPr>
          <w:rFonts w:ascii="Times New Roman" w:eastAsia="Times New Roman" w:hAnsi="Times New Roman" w:cs="Times New Roman"/>
          <w:b/>
          <w:color w:val="000000"/>
          <w:sz w:val="28"/>
          <w:szCs w:val="28"/>
        </w:rPr>
        <w:t>. Перечень и краткое описание подпрограмм муниципальной программы</w:t>
      </w:r>
    </w:p>
    <w:p w:rsidR="009B3F0E" w:rsidRPr="00406737" w:rsidRDefault="009B3F0E" w:rsidP="009B3F0E">
      <w:pPr>
        <w:shd w:val="clear" w:color="auto" w:fill="FFFFFF"/>
        <w:spacing w:after="0" w:line="240" w:lineRule="auto"/>
        <w:textAlignment w:val="baseline"/>
        <w:rPr>
          <w:rFonts w:ascii="Times New Roman" w:eastAsia="Times New Roman" w:hAnsi="Times New Roman" w:cs="Times New Roman"/>
          <w:color w:val="000000"/>
          <w:sz w:val="28"/>
          <w:szCs w:val="28"/>
        </w:rPr>
      </w:pPr>
    </w:p>
    <w:p w:rsidR="009B3F0E" w:rsidRPr="00406737" w:rsidRDefault="009B3F0E" w:rsidP="009B3F0E">
      <w:pPr>
        <w:shd w:val="clear" w:color="auto" w:fill="FFFFFF"/>
        <w:spacing w:after="0" w:line="240" w:lineRule="auto"/>
        <w:ind w:firstLine="708"/>
        <w:textAlignment w:val="baseline"/>
        <w:rPr>
          <w:rFonts w:ascii="Times New Roman" w:eastAsia="Times New Roman" w:hAnsi="Times New Roman" w:cs="Times New Roman"/>
          <w:color w:val="000000"/>
          <w:sz w:val="28"/>
          <w:szCs w:val="28"/>
        </w:rPr>
      </w:pPr>
      <w:r w:rsidRPr="00406737">
        <w:rPr>
          <w:rFonts w:ascii="Times New Roman" w:eastAsia="Times New Roman" w:hAnsi="Times New Roman" w:cs="Times New Roman"/>
          <w:color w:val="000000"/>
          <w:sz w:val="28"/>
          <w:szCs w:val="28"/>
        </w:rPr>
        <w:t>Реализация муниципальной программы связана с выполнением следующих подпрограмм:</w:t>
      </w:r>
    </w:p>
    <w:p w:rsidR="009B3F0E" w:rsidRPr="00406737" w:rsidRDefault="009B3F0E" w:rsidP="009B3F0E">
      <w:pPr>
        <w:shd w:val="clear" w:color="auto" w:fill="FFFFFF"/>
        <w:spacing w:after="0" w:line="240" w:lineRule="auto"/>
        <w:textAlignment w:val="baseline"/>
        <w:rPr>
          <w:rFonts w:ascii="Times New Roman" w:eastAsia="Times New Roman" w:hAnsi="Times New Roman" w:cs="Times New Roman"/>
          <w:color w:val="000000"/>
          <w:sz w:val="28"/>
          <w:szCs w:val="28"/>
        </w:rPr>
      </w:pPr>
    </w:p>
    <w:p w:rsidR="009B3F0E" w:rsidRPr="00406737" w:rsidRDefault="009B3F0E" w:rsidP="009B3F0E">
      <w:pPr>
        <w:shd w:val="clear" w:color="auto" w:fill="FFFFFF"/>
        <w:spacing w:after="0" w:line="240" w:lineRule="auto"/>
        <w:textAlignment w:val="baseline"/>
        <w:rPr>
          <w:rFonts w:ascii="Times New Roman" w:eastAsia="Times New Roman" w:hAnsi="Times New Roman" w:cs="Times New Roman"/>
          <w:color w:val="000000"/>
          <w:sz w:val="28"/>
          <w:szCs w:val="28"/>
        </w:rPr>
      </w:pPr>
      <w:r w:rsidRPr="00406737">
        <w:rPr>
          <w:rFonts w:ascii="Times New Roman" w:eastAsia="Times New Roman" w:hAnsi="Times New Roman" w:cs="Times New Roman"/>
          <w:color w:val="000000"/>
          <w:sz w:val="28"/>
          <w:szCs w:val="28"/>
        </w:rPr>
        <w:t>Подпрограмма 1. «Землеустройство»</w:t>
      </w:r>
    </w:p>
    <w:p w:rsidR="009B3F0E" w:rsidRDefault="009B3F0E" w:rsidP="009B3F0E">
      <w:pPr>
        <w:shd w:val="clear" w:color="auto" w:fill="FFFFFF"/>
        <w:spacing w:after="0" w:line="240" w:lineRule="auto"/>
        <w:textAlignment w:val="baseline"/>
        <w:rPr>
          <w:rFonts w:ascii="Times New Roman" w:eastAsia="Times New Roman" w:hAnsi="Times New Roman" w:cs="Times New Roman"/>
          <w:color w:val="000000"/>
          <w:sz w:val="28"/>
          <w:szCs w:val="28"/>
        </w:rPr>
      </w:pPr>
      <w:r w:rsidRPr="00406737">
        <w:rPr>
          <w:rFonts w:ascii="Times New Roman" w:eastAsia="Times New Roman" w:hAnsi="Times New Roman" w:cs="Times New Roman"/>
          <w:color w:val="000000"/>
          <w:sz w:val="28"/>
          <w:szCs w:val="28"/>
        </w:rPr>
        <w:t>Подпрограмма 2. «Управление муниципальным имуществом»</w:t>
      </w:r>
    </w:p>
    <w:p w:rsidR="00A91DF0" w:rsidRDefault="00A91DF0" w:rsidP="00A91DF0">
      <w:pPr>
        <w:shd w:val="clear" w:color="auto" w:fill="FFFFFF"/>
        <w:spacing w:after="0" w:line="240" w:lineRule="auto"/>
        <w:textAlignment w:val="baseline"/>
        <w:rPr>
          <w:rFonts w:ascii="Times New Roman" w:hAnsi="Times New Roman" w:cs="Times New Roman"/>
          <w:sz w:val="28"/>
          <w:szCs w:val="28"/>
        </w:rPr>
      </w:pPr>
      <w:r>
        <w:rPr>
          <w:rFonts w:ascii="Times New Roman" w:eastAsia="Times New Roman" w:hAnsi="Times New Roman" w:cs="Times New Roman"/>
          <w:color w:val="000000"/>
          <w:sz w:val="28"/>
          <w:szCs w:val="28"/>
        </w:rPr>
        <w:t>Подпрограмма 3</w:t>
      </w:r>
      <w:r w:rsidRPr="00406737">
        <w:rPr>
          <w:rFonts w:ascii="Times New Roman" w:eastAsia="Times New Roman" w:hAnsi="Times New Roman" w:cs="Times New Roman"/>
          <w:color w:val="000000"/>
          <w:sz w:val="28"/>
          <w:szCs w:val="28"/>
        </w:rPr>
        <w:t>.</w:t>
      </w:r>
      <w:r>
        <w:rPr>
          <w:rFonts w:ascii="Times New Roman" w:hAnsi="Times New Roman" w:cs="Times New Roman"/>
          <w:sz w:val="28"/>
          <w:szCs w:val="28"/>
        </w:rPr>
        <w:t>«Создание комфортных жилищных условий для отдельных категорий граждан»</w:t>
      </w:r>
    </w:p>
    <w:p w:rsidR="00407191" w:rsidRPr="00406737" w:rsidRDefault="00407191" w:rsidP="009B3F0E">
      <w:pPr>
        <w:shd w:val="clear" w:color="auto" w:fill="FFFFFF"/>
        <w:spacing w:after="0" w:line="240" w:lineRule="auto"/>
        <w:textAlignment w:val="baseline"/>
        <w:rPr>
          <w:rFonts w:ascii="Times New Roman" w:eastAsia="Times New Roman" w:hAnsi="Times New Roman" w:cs="Times New Roman"/>
          <w:color w:val="000000"/>
          <w:sz w:val="28"/>
          <w:szCs w:val="28"/>
        </w:rPr>
      </w:pPr>
    </w:p>
    <w:p w:rsidR="00CA7E3F" w:rsidRDefault="009B3F0E"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r w:rsidRPr="00A37AD8">
        <w:rPr>
          <w:rFonts w:ascii="Times New Roman" w:eastAsia="Times New Roman" w:hAnsi="Times New Roman" w:cs="Times New Roman"/>
          <w:b/>
          <w:color w:val="000000"/>
          <w:sz w:val="28"/>
          <w:szCs w:val="28"/>
        </w:rPr>
        <w:t xml:space="preserve">Подраздел </w:t>
      </w:r>
      <w:r w:rsidRPr="00A37AD8">
        <w:rPr>
          <w:rFonts w:ascii="Times New Roman" w:eastAsia="Times New Roman" w:hAnsi="Times New Roman" w:cs="Times New Roman"/>
          <w:b/>
          <w:color w:val="000000"/>
          <w:sz w:val="28"/>
          <w:szCs w:val="28"/>
          <w:lang w:val="en-US"/>
        </w:rPr>
        <w:t>I</w:t>
      </w:r>
    </w:p>
    <w:p w:rsidR="009B3F0E" w:rsidRPr="00A37AD8" w:rsidRDefault="00407191"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Подпрограмма </w:t>
      </w:r>
      <w:r w:rsidR="00CA7E3F">
        <w:rPr>
          <w:rFonts w:ascii="Times New Roman" w:eastAsia="Times New Roman" w:hAnsi="Times New Roman" w:cs="Times New Roman"/>
          <w:b/>
          <w:color w:val="000000"/>
          <w:sz w:val="28"/>
          <w:szCs w:val="28"/>
        </w:rPr>
        <w:t>1.</w:t>
      </w:r>
      <w:r w:rsidR="009B3F0E" w:rsidRPr="00A37AD8">
        <w:rPr>
          <w:rFonts w:ascii="Times New Roman" w:eastAsia="Times New Roman" w:hAnsi="Times New Roman" w:cs="Times New Roman"/>
          <w:b/>
          <w:color w:val="000000"/>
          <w:sz w:val="28"/>
          <w:szCs w:val="28"/>
        </w:rPr>
        <w:t xml:space="preserve"> «Землеустройство»</w:t>
      </w:r>
    </w:p>
    <w:p w:rsidR="009B3F0E" w:rsidRPr="00A37AD8" w:rsidRDefault="009B3F0E"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p>
    <w:p w:rsidR="009B3F0E" w:rsidRPr="00A37AD8" w:rsidRDefault="009B3F0E" w:rsidP="009B3F0E">
      <w:pPr>
        <w:shd w:val="clear" w:color="auto" w:fill="FFFFFF"/>
        <w:spacing w:after="0" w:line="240" w:lineRule="auto"/>
        <w:ind w:firstLine="709"/>
        <w:textAlignment w:val="baseline"/>
        <w:rPr>
          <w:rFonts w:ascii="Times New Roman" w:eastAsia="Times New Roman" w:hAnsi="Times New Roman" w:cs="Times New Roman"/>
          <w:b/>
          <w:color w:val="000000"/>
          <w:sz w:val="28"/>
          <w:szCs w:val="28"/>
        </w:rPr>
      </w:pPr>
      <w:r w:rsidRPr="00A37AD8">
        <w:rPr>
          <w:rFonts w:ascii="Times New Roman" w:eastAsia="Times New Roman" w:hAnsi="Times New Roman" w:cs="Times New Roman"/>
          <w:b/>
          <w:color w:val="000000"/>
          <w:sz w:val="28"/>
          <w:szCs w:val="28"/>
        </w:rPr>
        <w:t>Задачи подпрограммы «Землеустройство»:</w:t>
      </w:r>
    </w:p>
    <w:p w:rsidR="00B16253" w:rsidRPr="00B16253" w:rsidRDefault="00B16253" w:rsidP="009C2FDD">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B16253">
        <w:rPr>
          <w:rFonts w:ascii="Times New Roman" w:eastAsia="Times New Roman" w:hAnsi="Times New Roman" w:cs="Times New Roman"/>
          <w:color w:val="000000"/>
          <w:sz w:val="28"/>
          <w:szCs w:val="28"/>
        </w:rPr>
        <w:t>1. Кадастровые, геодезические и картографические работы на земельных участках и их оценка.</w:t>
      </w:r>
    </w:p>
    <w:p w:rsidR="00B16253" w:rsidRPr="00B16253" w:rsidRDefault="00B16253" w:rsidP="009C2FDD">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B16253">
        <w:rPr>
          <w:rFonts w:ascii="Times New Roman" w:eastAsia="Times New Roman" w:hAnsi="Times New Roman" w:cs="Times New Roman"/>
          <w:color w:val="000000"/>
          <w:sz w:val="28"/>
          <w:szCs w:val="28"/>
        </w:rPr>
        <w:t>2. Проведение муниципального земельного контроля на предмет нарушения земельного законодательства.</w:t>
      </w:r>
    </w:p>
    <w:p w:rsidR="00B16253" w:rsidRDefault="00B16253" w:rsidP="009C2FDD">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B16253">
        <w:rPr>
          <w:rFonts w:ascii="Times New Roman" w:eastAsia="Times New Roman" w:hAnsi="Times New Roman" w:cs="Times New Roman"/>
          <w:color w:val="000000"/>
          <w:sz w:val="28"/>
          <w:szCs w:val="28"/>
        </w:rPr>
        <w:t>3. Работа с арендаторами по своевременной уплате аренды за земельные участки, работа по 518-ФЗ, работа в рамках 59-ФЗ.</w:t>
      </w:r>
    </w:p>
    <w:p w:rsidR="006C5F13" w:rsidRDefault="006C5F13" w:rsidP="009C2FDD">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Создание условий для развития инфраструктуры на территории Калининского муниципального округа.</w:t>
      </w:r>
    </w:p>
    <w:p w:rsidR="009B3F0E" w:rsidRPr="00A37AD8" w:rsidRDefault="009B3F0E" w:rsidP="009C2FDD">
      <w:pPr>
        <w:shd w:val="clear" w:color="auto" w:fill="FFFFFF"/>
        <w:spacing w:after="0" w:line="240" w:lineRule="auto"/>
        <w:ind w:firstLine="709"/>
        <w:jc w:val="both"/>
        <w:textAlignment w:val="baseline"/>
        <w:rPr>
          <w:rFonts w:ascii="Times New Roman" w:eastAsia="Times New Roman" w:hAnsi="Times New Roman" w:cs="Times New Roman"/>
          <w:b/>
          <w:color w:val="000000"/>
          <w:sz w:val="28"/>
          <w:szCs w:val="28"/>
        </w:rPr>
      </w:pPr>
      <w:r w:rsidRPr="00A37AD8">
        <w:rPr>
          <w:rFonts w:ascii="Times New Roman" w:eastAsia="Times New Roman" w:hAnsi="Times New Roman" w:cs="Times New Roman"/>
          <w:b/>
          <w:color w:val="000000"/>
          <w:sz w:val="28"/>
          <w:szCs w:val="28"/>
        </w:rPr>
        <w:t>Решение  задач (показатели):</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lastRenderedPageBreak/>
        <w:t>1. Количество поставленных на государственный кадастровый учет и оцененных земельных участков;</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2. Количество уточненных земельных участков по подготовленным карта-планам в рамках проведения ККР;</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 xml:space="preserve">3. Количество гектаров земельных участков </w:t>
      </w:r>
      <w:r w:rsidRPr="006C5F13">
        <w:rPr>
          <w:rFonts w:ascii="Times New Roman" w:eastAsia="Times New Roman" w:hAnsi="Times New Roman" w:cs="Times New Roman"/>
          <w:color w:val="000000"/>
          <w:sz w:val="28"/>
          <w:szCs w:val="28"/>
        </w:rPr>
        <w:t>выделяемых в счет невостребованных земельных долей, находящихся в собственности муниципальныхобразований</w:t>
      </w:r>
      <w:r w:rsidRPr="006C5F13">
        <w:rPr>
          <w:rFonts w:ascii="Times New Roman" w:eastAsia="Times New Roman" w:hAnsi="Times New Roman" w:cs="Times New Roman"/>
          <w:bCs/>
          <w:color w:val="000000"/>
          <w:sz w:val="28"/>
          <w:szCs w:val="28"/>
        </w:rPr>
        <w:t>, в отношении которых проведено мероприятие по подготовке проекта межевания;</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 xml:space="preserve">4. Количество гектаров </w:t>
      </w:r>
      <w:r w:rsidRPr="006C5F13">
        <w:rPr>
          <w:rFonts w:ascii="Times New Roman" w:eastAsia="Times New Roman" w:hAnsi="Times New Roman" w:cs="Times New Roman"/>
          <w:color w:val="000000"/>
          <w:sz w:val="28"/>
          <w:szCs w:val="28"/>
        </w:rPr>
        <w:t>земельных участков, государственная собственность на которые неразграничена, из состава земель сельскохозяйственного назначения и земельных участков, выделяемых в счетневостребованных земельных долей</w:t>
      </w:r>
      <w:r w:rsidRPr="006C5F13">
        <w:rPr>
          <w:rFonts w:ascii="Times New Roman" w:eastAsia="Times New Roman" w:hAnsi="Times New Roman" w:cs="Times New Roman"/>
          <w:bCs/>
          <w:color w:val="000000"/>
          <w:sz w:val="28"/>
          <w:szCs w:val="28"/>
        </w:rPr>
        <w:t>,</w:t>
      </w:r>
      <w:r w:rsidRPr="006C5F13">
        <w:rPr>
          <w:rFonts w:ascii="Times New Roman" w:eastAsia="Times New Roman" w:hAnsi="Times New Roman" w:cs="Times New Roman"/>
          <w:color w:val="000000"/>
          <w:sz w:val="28"/>
          <w:szCs w:val="28"/>
        </w:rPr>
        <w:t xml:space="preserve"> находящихся в собственностимуниципальных образований,</w:t>
      </w:r>
      <w:r w:rsidRPr="006C5F13">
        <w:rPr>
          <w:rFonts w:ascii="Times New Roman" w:eastAsia="Times New Roman" w:hAnsi="Times New Roman" w:cs="Times New Roman"/>
          <w:bCs/>
          <w:color w:val="000000"/>
          <w:sz w:val="28"/>
          <w:szCs w:val="28"/>
        </w:rPr>
        <w:t xml:space="preserve"> в отношении которых проведен </w:t>
      </w:r>
      <w:r w:rsidRPr="006C5F13">
        <w:rPr>
          <w:rFonts w:ascii="Times New Roman" w:eastAsia="Times New Roman" w:hAnsi="Times New Roman" w:cs="Times New Roman"/>
          <w:color w:val="000000"/>
          <w:sz w:val="28"/>
          <w:szCs w:val="28"/>
        </w:rPr>
        <w:t>государственныйкадастровый учет;</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5. Количество земельных участков проверенных муниципальным земельным контролем;</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 xml:space="preserve">6. Количество подготовленных расчетов по арендной плате за земельные участки, имущество и претензий о задолженности по арендной плате за земельные участки, имущество; </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7. Количество подготовленных ответов на обращения граждан и уведомлений о необходимости проведения государственной регистрации права собственности.</w:t>
      </w:r>
    </w:p>
    <w:p w:rsidR="006C5F13" w:rsidRP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sidRPr="006C5F13">
        <w:rPr>
          <w:rFonts w:ascii="Times New Roman" w:eastAsia="Times New Roman" w:hAnsi="Times New Roman" w:cs="Times New Roman"/>
          <w:bCs/>
          <w:color w:val="000000"/>
          <w:sz w:val="28"/>
          <w:szCs w:val="28"/>
        </w:rPr>
        <w:t>8.</w:t>
      </w:r>
      <w:r>
        <w:rPr>
          <w:rFonts w:ascii="Times New Roman" w:eastAsia="Times New Roman" w:hAnsi="Times New Roman" w:cs="Times New Roman"/>
          <w:bCs/>
          <w:color w:val="000000"/>
          <w:sz w:val="28"/>
          <w:szCs w:val="28"/>
        </w:rPr>
        <w:t> </w:t>
      </w:r>
      <w:r w:rsidRPr="006C5F13">
        <w:rPr>
          <w:rFonts w:ascii="Times New Roman" w:eastAsia="Times New Roman" w:hAnsi="Times New Roman" w:cs="Times New Roman"/>
          <w:bCs/>
          <w:color w:val="000000"/>
          <w:sz w:val="28"/>
          <w:szCs w:val="28"/>
        </w:rPr>
        <w:t xml:space="preserve"> Количество заключенных муниципальных контрактов.</w:t>
      </w:r>
    </w:p>
    <w:p w:rsidR="006C5F13" w:rsidRDefault="006C5F13" w:rsidP="006C5F13">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9. </w:t>
      </w:r>
      <w:r w:rsidRPr="006C5F13">
        <w:rPr>
          <w:rFonts w:ascii="Times New Roman" w:eastAsia="Times New Roman" w:hAnsi="Times New Roman" w:cs="Times New Roman"/>
          <w:bCs/>
          <w:color w:val="000000"/>
          <w:sz w:val="28"/>
          <w:szCs w:val="28"/>
        </w:rPr>
        <w:t>Количество обследованных и обеспеченных инфраструктурой земельных участков.</w:t>
      </w:r>
    </w:p>
    <w:p w:rsidR="009B3F0E" w:rsidRPr="00A37AD8" w:rsidRDefault="009B3F0E" w:rsidP="006C5F13">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A37AD8">
        <w:rPr>
          <w:rFonts w:ascii="Times New Roman" w:eastAsia="Times New Roman" w:hAnsi="Times New Roman" w:cs="Times New Roman"/>
          <w:color w:val="000000"/>
          <w:sz w:val="28"/>
          <w:szCs w:val="28"/>
        </w:rPr>
        <w:t>Значения  показателей задач подпрограммы 1 приведены в Приложении 1 к настоящей муниципальной программе.</w:t>
      </w:r>
    </w:p>
    <w:p w:rsidR="009B3F0E" w:rsidRPr="00A37AD8" w:rsidRDefault="009B3F0E" w:rsidP="009C2FDD">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A37AD8">
        <w:rPr>
          <w:rFonts w:ascii="Times New Roman" w:eastAsia="Times New Roman" w:hAnsi="Times New Roman" w:cs="Times New Roman"/>
          <w:color w:val="000000"/>
          <w:sz w:val="28"/>
          <w:szCs w:val="28"/>
        </w:rPr>
        <w:t>Решение задач осуществляется посредством выполнения следующих мероприятий.</w:t>
      </w:r>
    </w:p>
    <w:p w:rsidR="009B3F0E" w:rsidRPr="00A37AD8" w:rsidRDefault="009B3F0E" w:rsidP="009C2FDD">
      <w:pPr>
        <w:shd w:val="clear" w:color="auto" w:fill="FFFFFF"/>
        <w:spacing w:after="0" w:line="240" w:lineRule="auto"/>
        <w:ind w:firstLine="708"/>
        <w:jc w:val="both"/>
        <w:textAlignment w:val="baseline"/>
        <w:rPr>
          <w:rFonts w:ascii="Times New Roman" w:eastAsia="Times New Roman" w:hAnsi="Times New Roman" w:cs="Times New Roman"/>
          <w:b/>
          <w:color w:val="000000"/>
          <w:sz w:val="28"/>
          <w:szCs w:val="28"/>
        </w:rPr>
      </w:pPr>
      <w:r w:rsidRPr="00A37AD8">
        <w:rPr>
          <w:rFonts w:ascii="Times New Roman" w:eastAsia="Times New Roman" w:hAnsi="Times New Roman" w:cs="Times New Roman"/>
          <w:b/>
          <w:color w:val="000000"/>
          <w:sz w:val="28"/>
          <w:szCs w:val="28"/>
        </w:rPr>
        <w:t xml:space="preserve">Мероприятия  подпрограммы: </w:t>
      </w:r>
    </w:p>
    <w:p w:rsidR="006C5F13" w:rsidRPr="006C5F13" w:rsidRDefault="002246DE" w:rsidP="0043377B">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1. </w:t>
      </w:r>
      <w:r w:rsidR="006C5F13" w:rsidRPr="006C5F13">
        <w:rPr>
          <w:rFonts w:ascii="Times New Roman" w:eastAsia="Times New Roman" w:hAnsi="Times New Roman" w:cs="Times New Roman"/>
          <w:bCs/>
          <w:color w:val="000000"/>
          <w:sz w:val="28"/>
          <w:szCs w:val="28"/>
        </w:rPr>
        <w:t xml:space="preserve">Проведение кадастровых, </w:t>
      </w:r>
      <w:r w:rsidR="006C5F13" w:rsidRPr="006C5F13">
        <w:rPr>
          <w:rFonts w:ascii="Times New Roman" w:eastAsia="Times New Roman" w:hAnsi="Times New Roman" w:cs="Times New Roman"/>
          <w:color w:val="000000"/>
          <w:sz w:val="28"/>
          <w:szCs w:val="28"/>
        </w:rPr>
        <w:t>геодезических и картографических работ и независимая оценка стоимости земельных участков;</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2. Проведение комплексных кадастровых работ;</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3. Подготовка проектов межевания земельных</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участков и проведение кадастровых работ;</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4.</w:t>
      </w:r>
      <w:r w:rsidR="002246DE">
        <w:rPr>
          <w:rFonts w:ascii="Times New Roman" w:eastAsia="Times New Roman" w:hAnsi="Times New Roman" w:cs="Times New Roman"/>
          <w:color w:val="000000"/>
          <w:sz w:val="28"/>
          <w:szCs w:val="28"/>
        </w:rPr>
        <w:t> </w:t>
      </w:r>
      <w:r w:rsidRPr="006C5F13">
        <w:rPr>
          <w:rFonts w:ascii="Times New Roman" w:eastAsia="Times New Roman" w:hAnsi="Times New Roman" w:cs="Times New Roman"/>
          <w:color w:val="000000"/>
          <w:sz w:val="28"/>
          <w:szCs w:val="28"/>
        </w:rPr>
        <w:t>Проведение муниципального земельного контроля на предмет нарушения земельного законодательства;</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5. Работа с арендаторами и рассылка исходящей корреспонденции.</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6. Проведение обследования земельных участков;</w:t>
      </w:r>
    </w:p>
    <w:p w:rsidR="006C5F13" w:rsidRP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7.Обеспечение инженерной инфраструктурой земельных участков Калининского муниципального округа Тверской области;</w:t>
      </w:r>
    </w:p>
    <w:p w:rsidR="006C5F13" w:rsidRDefault="006C5F13" w:rsidP="0043377B">
      <w:pPr>
        <w:spacing w:after="0" w:line="240" w:lineRule="auto"/>
        <w:ind w:firstLine="709"/>
        <w:jc w:val="both"/>
        <w:rPr>
          <w:rFonts w:ascii="Times New Roman" w:eastAsia="Times New Roman" w:hAnsi="Times New Roman" w:cs="Times New Roman"/>
          <w:color w:val="000000"/>
          <w:sz w:val="28"/>
          <w:szCs w:val="28"/>
        </w:rPr>
      </w:pPr>
      <w:r w:rsidRPr="006C5F13">
        <w:rPr>
          <w:rFonts w:ascii="Times New Roman" w:eastAsia="Times New Roman" w:hAnsi="Times New Roman" w:cs="Times New Roman"/>
          <w:color w:val="000000"/>
          <w:sz w:val="28"/>
          <w:szCs w:val="28"/>
        </w:rPr>
        <w:t>8. Публикация информации в региональных СМИ.</w:t>
      </w:r>
    </w:p>
    <w:p w:rsidR="009B3F0E" w:rsidRDefault="009B3F0E" w:rsidP="006C5F13">
      <w:pPr>
        <w:spacing w:after="0" w:line="240" w:lineRule="auto"/>
        <w:jc w:val="both"/>
        <w:rPr>
          <w:rFonts w:ascii="Times New Roman" w:eastAsia="Times New Roman" w:hAnsi="Times New Roman" w:cs="Times New Roman"/>
          <w:color w:val="000000"/>
          <w:sz w:val="28"/>
          <w:szCs w:val="28"/>
        </w:rPr>
      </w:pPr>
      <w:r w:rsidRPr="00A37AD8">
        <w:rPr>
          <w:rFonts w:ascii="Times New Roman" w:eastAsia="Times New Roman" w:hAnsi="Times New Roman" w:cs="Times New Roman"/>
          <w:color w:val="000000"/>
          <w:sz w:val="28"/>
          <w:szCs w:val="28"/>
        </w:rPr>
        <w:tab/>
        <w:t>Общий объем бюджетных а</w:t>
      </w:r>
      <w:r w:rsidRPr="00A37AD8">
        <w:rPr>
          <w:rFonts w:ascii="Times New Roman" w:eastAsia="Times New Roman" w:hAnsi="Times New Roman" w:cs="Times New Roman"/>
          <w:color w:val="000000"/>
          <w:sz w:val="28"/>
          <w:szCs w:val="28"/>
          <w:lang w:val="en-US"/>
        </w:rPr>
        <w:t>c</w:t>
      </w:r>
      <w:proofErr w:type="spellStart"/>
      <w:r w:rsidRPr="00A37AD8">
        <w:rPr>
          <w:rFonts w:ascii="Times New Roman" w:eastAsia="Times New Roman" w:hAnsi="Times New Roman" w:cs="Times New Roman"/>
          <w:color w:val="000000"/>
          <w:sz w:val="28"/>
          <w:szCs w:val="28"/>
        </w:rPr>
        <w:t>сигнований</w:t>
      </w:r>
      <w:proofErr w:type="spellEnd"/>
      <w:r w:rsidRPr="00A37AD8">
        <w:rPr>
          <w:rFonts w:ascii="Times New Roman" w:eastAsia="Times New Roman" w:hAnsi="Times New Roman" w:cs="Times New Roman"/>
          <w:color w:val="000000"/>
          <w:sz w:val="28"/>
          <w:szCs w:val="28"/>
        </w:rPr>
        <w:t xml:space="preserve">, выделенных на реализацию подпрограммы 1 составляет </w:t>
      </w:r>
      <w:r w:rsidR="002246DE">
        <w:rPr>
          <w:rFonts w:ascii="Times New Roman" w:eastAsia="Times New Roman" w:hAnsi="Times New Roman" w:cs="Times New Roman"/>
          <w:sz w:val="28"/>
          <w:szCs w:val="28"/>
        </w:rPr>
        <w:t>23 688,30</w:t>
      </w:r>
      <w:r w:rsidRPr="00A37AD8">
        <w:rPr>
          <w:rFonts w:ascii="Times New Roman" w:eastAsia="Times New Roman" w:hAnsi="Times New Roman" w:cs="Times New Roman"/>
          <w:color w:val="000000"/>
          <w:sz w:val="28"/>
          <w:szCs w:val="28"/>
        </w:rPr>
        <w:t>тыс. руб.</w:t>
      </w:r>
    </w:p>
    <w:p w:rsidR="0043377B" w:rsidRPr="00757FD4" w:rsidRDefault="0043377B" w:rsidP="006C5F13">
      <w:pPr>
        <w:spacing w:after="0" w:line="240" w:lineRule="auto"/>
        <w:jc w:val="both"/>
        <w:rPr>
          <w:rFonts w:ascii="Times New Roman" w:eastAsia="Times New Roman" w:hAnsi="Times New Roman" w:cs="Times New Roman"/>
          <w:sz w:val="28"/>
          <w:szCs w:val="28"/>
        </w:rPr>
      </w:pPr>
    </w:p>
    <w:p w:rsidR="009B3F0E" w:rsidRPr="00A37AD8" w:rsidRDefault="009B3F0E" w:rsidP="009B3F0E">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r w:rsidRPr="00A37AD8">
        <w:rPr>
          <w:rFonts w:ascii="Times New Roman" w:eastAsia="Times New Roman" w:hAnsi="Times New Roman" w:cs="Times New Roman"/>
          <w:color w:val="000000"/>
          <w:sz w:val="28"/>
          <w:szCs w:val="28"/>
        </w:rPr>
        <w:lastRenderedPageBreak/>
        <w:t>Таблица 3</w:t>
      </w:r>
    </w:p>
    <w:p w:rsidR="009B3F0E" w:rsidRPr="00A37AD8" w:rsidRDefault="009B3F0E"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06"/>
        <w:gridCol w:w="964"/>
        <w:gridCol w:w="992"/>
        <w:gridCol w:w="993"/>
        <w:gridCol w:w="992"/>
        <w:gridCol w:w="992"/>
        <w:gridCol w:w="992"/>
        <w:gridCol w:w="993"/>
      </w:tblGrid>
      <w:tr w:rsidR="009B3F0E" w:rsidRPr="00757FD4" w:rsidTr="009B3F0E">
        <w:trPr>
          <w:trHeight w:val="720"/>
        </w:trPr>
        <w:tc>
          <w:tcPr>
            <w:tcW w:w="3006" w:type="dxa"/>
            <w:vMerge w:val="restart"/>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Подпрограмма 1</w:t>
            </w:r>
          </w:p>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«Землеустройство»</w:t>
            </w:r>
          </w:p>
        </w:tc>
        <w:tc>
          <w:tcPr>
            <w:tcW w:w="5925" w:type="dxa"/>
            <w:gridSpan w:val="6"/>
            <w:tcBorders>
              <w:bottom w:val="single" w:sz="4" w:space="0" w:color="auto"/>
            </w:tcBorders>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По годам реализации муниципальной программы, тыс. руб.</w:t>
            </w:r>
          </w:p>
        </w:tc>
        <w:tc>
          <w:tcPr>
            <w:tcW w:w="993" w:type="dxa"/>
            <w:vMerge w:val="restart"/>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Всего, тыс. руб.</w:t>
            </w:r>
          </w:p>
        </w:tc>
      </w:tr>
      <w:tr w:rsidR="009B3F0E" w:rsidRPr="00757FD4" w:rsidTr="009B3F0E">
        <w:trPr>
          <w:trHeight w:val="450"/>
        </w:trPr>
        <w:tc>
          <w:tcPr>
            <w:tcW w:w="3006" w:type="dxa"/>
            <w:vMerge/>
          </w:tcPr>
          <w:p w:rsidR="009B3F0E" w:rsidRPr="00757FD4" w:rsidRDefault="009B3F0E" w:rsidP="009B3F0E">
            <w:pPr>
              <w:spacing w:after="0" w:line="240" w:lineRule="auto"/>
              <w:rPr>
                <w:rFonts w:ascii="Times New Roman" w:eastAsia="Times New Roman" w:hAnsi="Times New Roman" w:cs="Times New Roman"/>
                <w:sz w:val="26"/>
                <w:szCs w:val="26"/>
              </w:rPr>
            </w:pPr>
          </w:p>
        </w:tc>
        <w:tc>
          <w:tcPr>
            <w:tcW w:w="964" w:type="dxa"/>
            <w:tcBorders>
              <w:top w:val="single" w:sz="4" w:space="0" w:color="auto"/>
              <w:bottom w:val="single" w:sz="4" w:space="0" w:color="auto"/>
            </w:tcBorders>
            <w:vAlign w:val="center"/>
          </w:tcPr>
          <w:p w:rsidR="009B3F0E" w:rsidRPr="00757FD4" w:rsidRDefault="00B16253"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2025</w:t>
            </w:r>
          </w:p>
        </w:tc>
        <w:tc>
          <w:tcPr>
            <w:tcW w:w="992" w:type="dxa"/>
            <w:tcBorders>
              <w:top w:val="single" w:sz="4" w:space="0" w:color="auto"/>
              <w:bottom w:val="single" w:sz="4" w:space="0" w:color="auto"/>
            </w:tcBorders>
            <w:vAlign w:val="center"/>
          </w:tcPr>
          <w:p w:rsidR="009B3F0E" w:rsidRPr="00757FD4" w:rsidRDefault="00B16253"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2026</w:t>
            </w:r>
          </w:p>
        </w:tc>
        <w:tc>
          <w:tcPr>
            <w:tcW w:w="993" w:type="dxa"/>
            <w:tcBorders>
              <w:top w:val="single" w:sz="4" w:space="0" w:color="auto"/>
              <w:bottom w:val="single" w:sz="4" w:space="0" w:color="auto"/>
            </w:tcBorders>
            <w:vAlign w:val="center"/>
          </w:tcPr>
          <w:p w:rsidR="009B3F0E" w:rsidRPr="00757FD4" w:rsidRDefault="00B16253"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2027</w:t>
            </w:r>
          </w:p>
        </w:tc>
        <w:tc>
          <w:tcPr>
            <w:tcW w:w="992" w:type="dxa"/>
            <w:tcBorders>
              <w:bottom w:val="single" w:sz="4" w:space="0" w:color="auto"/>
            </w:tcBorders>
            <w:vAlign w:val="center"/>
          </w:tcPr>
          <w:p w:rsidR="009B3F0E" w:rsidRPr="00757FD4" w:rsidRDefault="00B16253"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2028</w:t>
            </w:r>
          </w:p>
        </w:tc>
        <w:tc>
          <w:tcPr>
            <w:tcW w:w="992" w:type="dxa"/>
            <w:tcBorders>
              <w:bottom w:val="single" w:sz="4" w:space="0" w:color="auto"/>
            </w:tcBorders>
            <w:vAlign w:val="center"/>
          </w:tcPr>
          <w:p w:rsidR="009B3F0E" w:rsidRPr="00757FD4" w:rsidRDefault="00B16253"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2029</w:t>
            </w:r>
          </w:p>
        </w:tc>
        <w:tc>
          <w:tcPr>
            <w:tcW w:w="992" w:type="dxa"/>
            <w:tcBorders>
              <w:bottom w:val="single" w:sz="4" w:space="0" w:color="auto"/>
            </w:tcBorders>
            <w:vAlign w:val="center"/>
          </w:tcPr>
          <w:p w:rsidR="009B3F0E" w:rsidRPr="00757FD4" w:rsidRDefault="00B16253" w:rsidP="009B3F0E">
            <w:pPr>
              <w:spacing w:after="0" w:line="240" w:lineRule="auto"/>
              <w:jc w:val="center"/>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2030</w:t>
            </w:r>
          </w:p>
          <w:p w:rsidR="009B3F0E" w:rsidRPr="00757FD4" w:rsidRDefault="009B3F0E" w:rsidP="009B3F0E">
            <w:pPr>
              <w:spacing w:after="0" w:line="240" w:lineRule="auto"/>
              <w:jc w:val="center"/>
              <w:rPr>
                <w:rFonts w:ascii="Times New Roman" w:eastAsia="Times New Roman" w:hAnsi="Times New Roman" w:cs="Times New Roman"/>
                <w:sz w:val="26"/>
                <w:szCs w:val="26"/>
              </w:rPr>
            </w:pPr>
          </w:p>
        </w:tc>
        <w:tc>
          <w:tcPr>
            <w:tcW w:w="993" w:type="dxa"/>
            <w:vMerge/>
            <w:tcBorders>
              <w:bottom w:val="single" w:sz="4" w:space="0" w:color="auto"/>
            </w:tcBorders>
            <w:vAlign w:val="center"/>
          </w:tcPr>
          <w:p w:rsidR="009B3F0E" w:rsidRPr="00757FD4" w:rsidRDefault="009B3F0E" w:rsidP="009B3F0E">
            <w:pPr>
              <w:spacing w:after="0" w:line="240" w:lineRule="auto"/>
              <w:rPr>
                <w:rFonts w:ascii="Times New Roman" w:eastAsia="Times New Roman" w:hAnsi="Times New Roman" w:cs="Times New Roman"/>
                <w:sz w:val="26"/>
                <w:szCs w:val="26"/>
              </w:rPr>
            </w:pPr>
          </w:p>
        </w:tc>
      </w:tr>
      <w:tr w:rsidR="002246DE" w:rsidRPr="00757FD4" w:rsidTr="009B3F0E">
        <w:trPr>
          <w:trHeight w:val="495"/>
        </w:trPr>
        <w:tc>
          <w:tcPr>
            <w:tcW w:w="3006" w:type="dxa"/>
            <w:vMerge/>
          </w:tcPr>
          <w:p w:rsidR="002246DE" w:rsidRPr="00757FD4" w:rsidRDefault="002246DE" w:rsidP="009B3F0E">
            <w:pPr>
              <w:spacing w:after="0" w:line="240" w:lineRule="auto"/>
              <w:rPr>
                <w:rFonts w:ascii="Times New Roman" w:eastAsia="Times New Roman" w:hAnsi="Times New Roman" w:cs="Times New Roman"/>
                <w:sz w:val="26"/>
                <w:szCs w:val="26"/>
              </w:rPr>
            </w:pPr>
          </w:p>
        </w:tc>
        <w:tc>
          <w:tcPr>
            <w:tcW w:w="964" w:type="dxa"/>
            <w:tcBorders>
              <w:top w:val="single" w:sz="4" w:space="0" w:color="auto"/>
            </w:tcBorders>
            <w:vAlign w:val="center"/>
          </w:tcPr>
          <w:p w:rsidR="002246DE" w:rsidRPr="002246DE" w:rsidRDefault="002246DE">
            <w:pPr>
              <w:jc w:val="center"/>
              <w:rPr>
                <w:rFonts w:ascii="Times New Roman" w:hAnsi="Times New Roman" w:cs="Times New Roman"/>
                <w:bCs/>
                <w:iCs/>
                <w:sz w:val="26"/>
                <w:szCs w:val="26"/>
              </w:rPr>
            </w:pPr>
            <w:r w:rsidRPr="002246DE">
              <w:rPr>
                <w:rFonts w:ascii="Times New Roman" w:hAnsi="Times New Roman" w:cs="Times New Roman"/>
                <w:bCs/>
                <w:iCs/>
                <w:sz w:val="26"/>
                <w:szCs w:val="26"/>
              </w:rPr>
              <w:t>5 949,10</w:t>
            </w:r>
          </w:p>
        </w:tc>
        <w:tc>
          <w:tcPr>
            <w:tcW w:w="992" w:type="dxa"/>
            <w:tcBorders>
              <w:top w:val="single" w:sz="4" w:space="0" w:color="auto"/>
            </w:tcBorders>
            <w:vAlign w:val="center"/>
          </w:tcPr>
          <w:p w:rsidR="002246DE" w:rsidRPr="002246DE" w:rsidRDefault="002246DE">
            <w:pPr>
              <w:jc w:val="center"/>
              <w:rPr>
                <w:rFonts w:ascii="Times New Roman" w:hAnsi="Times New Roman" w:cs="Times New Roman"/>
                <w:bCs/>
                <w:iCs/>
                <w:sz w:val="26"/>
                <w:szCs w:val="26"/>
              </w:rPr>
            </w:pPr>
            <w:r w:rsidRPr="002246DE">
              <w:rPr>
                <w:rFonts w:ascii="Times New Roman" w:hAnsi="Times New Roman" w:cs="Times New Roman"/>
                <w:bCs/>
                <w:iCs/>
                <w:sz w:val="26"/>
                <w:szCs w:val="26"/>
              </w:rPr>
              <w:t>5 561,60</w:t>
            </w:r>
          </w:p>
        </w:tc>
        <w:tc>
          <w:tcPr>
            <w:tcW w:w="993" w:type="dxa"/>
            <w:tcBorders>
              <w:top w:val="single" w:sz="4" w:space="0" w:color="auto"/>
            </w:tcBorders>
            <w:vAlign w:val="center"/>
          </w:tcPr>
          <w:p w:rsidR="002246DE" w:rsidRPr="002246DE" w:rsidRDefault="002246DE">
            <w:pPr>
              <w:jc w:val="center"/>
              <w:rPr>
                <w:rFonts w:ascii="Times New Roman" w:hAnsi="Times New Roman" w:cs="Times New Roman"/>
                <w:bCs/>
                <w:iCs/>
                <w:sz w:val="26"/>
                <w:szCs w:val="26"/>
              </w:rPr>
            </w:pPr>
            <w:r w:rsidRPr="002246DE">
              <w:rPr>
                <w:rFonts w:ascii="Times New Roman" w:hAnsi="Times New Roman" w:cs="Times New Roman"/>
                <w:bCs/>
                <w:iCs/>
                <w:sz w:val="26"/>
                <w:szCs w:val="26"/>
              </w:rPr>
              <w:t>3 044,40</w:t>
            </w:r>
          </w:p>
        </w:tc>
        <w:tc>
          <w:tcPr>
            <w:tcW w:w="992" w:type="dxa"/>
            <w:tcBorders>
              <w:top w:val="single" w:sz="4" w:space="0" w:color="auto"/>
            </w:tcBorders>
            <w:vAlign w:val="center"/>
          </w:tcPr>
          <w:p w:rsidR="002246DE" w:rsidRPr="002246DE" w:rsidRDefault="002246DE">
            <w:pPr>
              <w:jc w:val="center"/>
              <w:rPr>
                <w:rFonts w:ascii="Times New Roman" w:hAnsi="Times New Roman" w:cs="Times New Roman"/>
                <w:bCs/>
                <w:iCs/>
                <w:sz w:val="26"/>
                <w:szCs w:val="26"/>
              </w:rPr>
            </w:pPr>
            <w:r w:rsidRPr="002246DE">
              <w:rPr>
                <w:rFonts w:ascii="Times New Roman" w:hAnsi="Times New Roman" w:cs="Times New Roman"/>
                <w:bCs/>
                <w:iCs/>
                <w:sz w:val="26"/>
                <w:szCs w:val="26"/>
              </w:rPr>
              <w:t>3 044,40</w:t>
            </w:r>
          </w:p>
        </w:tc>
        <w:tc>
          <w:tcPr>
            <w:tcW w:w="992" w:type="dxa"/>
            <w:tcBorders>
              <w:top w:val="single" w:sz="4" w:space="0" w:color="auto"/>
            </w:tcBorders>
            <w:vAlign w:val="center"/>
          </w:tcPr>
          <w:p w:rsidR="002246DE" w:rsidRPr="002246DE" w:rsidRDefault="002246DE">
            <w:pPr>
              <w:jc w:val="center"/>
              <w:rPr>
                <w:rFonts w:ascii="Times New Roman" w:hAnsi="Times New Roman" w:cs="Times New Roman"/>
                <w:bCs/>
                <w:iCs/>
                <w:sz w:val="26"/>
                <w:szCs w:val="26"/>
              </w:rPr>
            </w:pPr>
            <w:r w:rsidRPr="002246DE">
              <w:rPr>
                <w:rFonts w:ascii="Times New Roman" w:hAnsi="Times New Roman" w:cs="Times New Roman"/>
                <w:bCs/>
                <w:iCs/>
                <w:sz w:val="26"/>
                <w:szCs w:val="26"/>
              </w:rPr>
              <w:t>3 044,40</w:t>
            </w:r>
          </w:p>
        </w:tc>
        <w:tc>
          <w:tcPr>
            <w:tcW w:w="992" w:type="dxa"/>
            <w:tcBorders>
              <w:top w:val="single" w:sz="4" w:space="0" w:color="auto"/>
            </w:tcBorders>
            <w:vAlign w:val="center"/>
          </w:tcPr>
          <w:p w:rsidR="002246DE" w:rsidRPr="002246DE" w:rsidRDefault="002246DE">
            <w:pPr>
              <w:jc w:val="center"/>
              <w:rPr>
                <w:rFonts w:ascii="Times New Roman" w:hAnsi="Times New Roman" w:cs="Times New Roman"/>
                <w:bCs/>
                <w:iCs/>
                <w:sz w:val="26"/>
                <w:szCs w:val="26"/>
              </w:rPr>
            </w:pPr>
            <w:r w:rsidRPr="002246DE">
              <w:rPr>
                <w:rFonts w:ascii="Times New Roman" w:hAnsi="Times New Roman" w:cs="Times New Roman"/>
                <w:bCs/>
                <w:iCs/>
                <w:sz w:val="26"/>
                <w:szCs w:val="26"/>
              </w:rPr>
              <w:t>3 044,40</w:t>
            </w:r>
          </w:p>
        </w:tc>
        <w:tc>
          <w:tcPr>
            <w:tcW w:w="993" w:type="dxa"/>
            <w:tcBorders>
              <w:top w:val="single" w:sz="4" w:space="0" w:color="auto"/>
            </w:tcBorders>
            <w:vAlign w:val="center"/>
          </w:tcPr>
          <w:p w:rsidR="002246DE" w:rsidRPr="002246DE" w:rsidRDefault="002246DE">
            <w:pPr>
              <w:jc w:val="center"/>
              <w:rPr>
                <w:rFonts w:ascii="Times New Roman" w:hAnsi="Times New Roman" w:cs="Times New Roman"/>
                <w:bCs/>
                <w:iCs/>
                <w:sz w:val="26"/>
                <w:szCs w:val="26"/>
              </w:rPr>
            </w:pPr>
            <w:r w:rsidRPr="002246DE">
              <w:rPr>
                <w:rFonts w:ascii="Times New Roman" w:hAnsi="Times New Roman" w:cs="Times New Roman"/>
                <w:bCs/>
                <w:iCs/>
                <w:sz w:val="26"/>
                <w:szCs w:val="26"/>
              </w:rPr>
              <w:t>23 688,30</w:t>
            </w:r>
          </w:p>
        </w:tc>
      </w:tr>
      <w:tr w:rsidR="002246DE" w:rsidRPr="00757FD4" w:rsidTr="006C5F13">
        <w:trPr>
          <w:trHeight w:val="1535"/>
        </w:trPr>
        <w:tc>
          <w:tcPr>
            <w:tcW w:w="3006" w:type="dxa"/>
            <w:tcBorders>
              <w:bottom w:val="single" w:sz="4" w:space="0" w:color="auto"/>
            </w:tcBorders>
          </w:tcPr>
          <w:p w:rsidR="002246DE" w:rsidRPr="00757FD4" w:rsidRDefault="002246D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1. </w:t>
            </w:r>
            <w:r w:rsidRPr="00757FD4">
              <w:rPr>
                <w:rFonts w:ascii="Times New Roman" w:eastAsia="Times New Roman" w:hAnsi="Times New Roman" w:cs="Times New Roman"/>
                <w:color w:val="000000"/>
                <w:sz w:val="26"/>
                <w:szCs w:val="26"/>
              </w:rPr>
              <w:t>Кадастровые, геодезические и картографические работы на земельных участках и их оценка</w:t>
            </w:r>
          </w:p>
        </w:tc>
        <w:tc>
          <w:tcPr>
            <w:tcW w:w="964" w:type="dxa"/>
            <w:tcBorders>
              <w:bottom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3 943,62</w:t>
            </w:r>
          </w:p>
        </w:tc>
        <w:tc>
          <w:tcPr>
            <w:tcW w:w="992" w:type="dxa"/>
            <w:tcBorders>
              <w:bottom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4 252,10</w:t>
            </w:r>
          </w:p>
        </w:tc>
        <w:tc>
          <w:tcPr>
            <w:tcW w:w="993" w:type="dxa"/>
            <w:tcBorders>
              <w:bottom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2 484,40</w:t>
            </w:r>
          </w:p>
        </w:tc>
        <w:tc>
          <w:tcPr>
            <w:tcW w:w="992" w:type="dxa"/>
            <w:tcBorders>
              <w:bottom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2 484,40</w:t>
            </w:r>
          </w:p>
        </w:tc>
        <w:tc>
          <w:tcPr>
            <w:tcW w:w="992" w:type="dxa"/>
            <w:tcBorders>
              <w:bottom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2 484,40</w:t>
            </w:r>
          </w:p>
        </w:tc>
        <w:tc>
          <w:tcPr>
            <w:tcW w:w="992" w:type="dxa"/>
            <w:tcBorders>
              <w:bottom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2 484,40</w:t>
            </w:r>
          </w:p>
        </w:tc>
        <w:tc>
          <w:tcPr>
            <w:tcW w:w="993" w:type="dxa"/>
            <w:tcBorders>
              <w:bottom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18 133,32</w:t>
            </w:r>
          </w:p>
        </w:tc>
      </w:tr>
      <w:tr w:rsidR="002246DE" w:rsidRPr="00757FD4" w:rsidTr="009B3F0E">
        <w:trPr>
          <w:trHeight w:val="435"/>
        </w:trPr>
        <w:tc>
          <w:tcPr>
            <w:tcW w:w="3006" w:type="dxa"/>
            <w:tcBorders>
              <w:top w:val="single" w:sz="4" w:space="0" w:color="auto"/>
            </w:tcBorders>
          </w:tcPr>
          <w:p w:rsidR="002246DE" w:rsidRPr="00757FD4" w:rsidRDefault="002246D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2. </w:t>
            </w:r>
            <w:r w:rsidRPr="00757FD4">
              <w:rPr>
                <w:rFonts w:ascii="Times New Roman" w:eastAsia="Times New Roman" w:hAnsi="Times New Roman" w:cs="Times New Roman"/>
                <w:color w:val="000000"/>
                <w:sz w:val="26"/>
                <w:szCs w:val="26"/>
              </w:rPr>
              <w:t>Проведение муниципального земельного контроля на предмет нарушения земельного законодательства</w:t>
            </w:r>
          </w:p>
        </w:tc>
        <w:tc>
          <w:tcPr>
            <w:tcW w:w="964" w:type="dxa"/>
            <w:tcBorders>
              <w:top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60,00</w:t>
            </w:r>
          </w:p>
        </w:tc>
        <w:tc>
          <w:tcPr>
            <w:tcW w:w="992" w:type="dxa"/>
            <w:tcBorders>
              <w:top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213,30</w:t>
            </w:r>
          </w:p>
        </w:tc>
        <w:tc>
          <w:tcPr>
            <w:tcW w:w="993" w:type="dxa"/>
            <w:tcBorders>
              <w:top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60,00</w:t>
            </w:r>
          </w:p>
        </w:tc>
        <w:tc>
          <w:tcPr>
            <w:tcW w:w="992" w:type="dxa"/>
            <w:tcBorders>
              <w:top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60,00</w:t>
            </w:r>
          </w:p>
        </w:tc>
        <w:tc>
          <w:tcPr>
            <w:tcW w:w="992" w:type="dxa"/>
            <w:tcBorders>
              <w:top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60,00</w:t>
            </w:r>
          </w:p>
        </w:tc>
        <w:tc>
          <w:tcPr>
            <w:tcW w:w="992" w:type="dxa"/>
            <w:tcBorders>
              <w:top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60,00</w:t>
            </w:r>
          </w:p>
        </w:tc>
        <w:tc>
          <w:tcPr>
            <w:tcW w:w="993" w:type="dxa"/>
            <w:tcBorders>
              <w:top w:val="single" w:sz="4" w:space="0" w:color="auto"/>
            </w:tcBorders>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513,30</w:t>
            </w:r>
          </w:p>
        </w:tc>
      </w:tr>
      <w:tr w:rsidR="002246DE" w:rsidRPr="00757FD4" w:rsidTr="0043377B">
        <w:trPr>
          <w:trHeight w:val="2174"/>
        </w:trPr>
        <w:tc>
          <w:tcPr>
            <w:tcW w:w="3006" w:type="dxa"/>
          </w:tcPr>
          <w:p w:rsidR="002246DE" w:rsidRPr="00757FD4" w:rsidRDefault="002246D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3. </w:t>
            </w:r>
            <w:r w:rsidRPr="00757FD4">
              <w:rPr>
                <w:rFonts w:ascii="Times New Roman" w:eastAsia="Times New Roman" w:hAnsi="Times New Roman" w:cs="Times New Roman"/>
                <w:color w:val="000000"/>
                <w:sz w:val="26"/>
                <w:szCs w:val="26"/>
              </w:rPr>
              <w:t>Работа с арендаторами по своевременной уплате аренды за земельные участки, работа по 518-ФЗ, работа в рамках 59-ФЗ.</w:t>
            </w:r>
          </w:p>
        </w:tc>
        <w:tc>
          <w:tcPr>
            <w:tcW w:w="964"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0,10</w:t>
            </w:r>
          </w:p>
        </w:tc>
        <w:tc>
          <w:tcPr>
            <w:tcW w:w="992"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519,10</w:t>
            </w:r>
          </w:p>
        </w:tc>
        <w:tc>
          <w:tcPr>
            <w:tcW w:w="993"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500,00</w:t>
            </w:r>
          </w:p>
        </w:tc>
        <w:tc>
          <w:tcPr>
            <w:tcW w:w="992"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500,00</w:t>
            </w:r>
          </w:p>
        </w:tc>
        <w:tc>
          <w:tcPr>
            <w:tcW w:w="992"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500,00</w:t>
            </w:r>
          </w:p>
        </w:tc>
        <w:tc>
          <w:tcPr>
            <w:tcW w:w="992"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500,00</w:t>
            </w:r>
          </w:p>
        </w:tc>
        <w:tc>
          <w:tcPr>
            <w:tcW w:w="993"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2 519,20</w:t>
            </w:r>
          </w:p>
        </w:tc>
      </w:tr>
      <w:tr w:rsidR="002246DE" w:rsidRPr="00757FD4" w:rsidTr="0043377B">
        <w:trPr>
          <w:trHeight w:val="1837"/>
        </w:trPr>
        <w:tc>
          <w:tcPr>
            <w:tcW w:w="3006" w:type="dxa"/>
          </w:tcPr>
          <w:p w:rsidR="002246DE" w:rsidRPr="00757FD4" w:rsidRDefault="002246DE" w:rsidP="009B3F0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Задача 4.</w:t>
            </w:r>
            <w:r w:rsidRPr="006C5F13">
              <w:rPr>
                <w:rFonts w:ascii="Times New Roman" w:eastAsia="Times New Roman" w:hAnsi="Times New Roman" w:cs="Times New Roman"/>
                <w:sz w:val="26"/>
                <w:szCs w:val="26"/>
              </w:rPr>
              <w:t>Создание условий для развития инфраструктуры на территории Калининского муниципального округа</w:t>
            </w:r>
          </w:p>
        </w:tc>
        <w:tc>
          <w:tcPr>
            <w:tcW w:w="964"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1 945,38</w:t>
            </w:r>
          </w:p>
        </w:tc>
        <w:tc>
          <w:tcPr>
            <w:tcW w:w="992"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577,10</w:t>
            </w:r>
          </w:p>
        </w:tc>
        <w:tc>
          <w:tcPr>
            <w:tcW w:w="993"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0,00</w:t>
            </w:r>
          </w:p>
        </w:tc>
        <w:tc>
          <w:tcPr>
            <w:tcW w:w="992"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0,00</w:t>
            </w:r>
          </w:p>
        </w:tc>
        <w:tc>
          <w:tcPr>
            <w:tcW w:w="992"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0,00</w:t>
            </w:r>
          </w:p>
        </w:tc>
        <w:tc>
          <w:tcPr>
            <w:tcW w:w="992"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0,00</w:t>
            </w:r>
          </w:p>
        </w:tc>
        <w:tc>
          <w:tcPr>
            <w:tcW w:w="993" w:type="dxa"/>
            <w:vAlign w:val="center"/>
          </w:tcPr>
          <w:p w:rsidR="002246DE" w:rsidRPr="002246DE" w:rsidRDefault="002246DE">
            <w:pPr>
              <w:jc w:val="center"/>
              <w:rPr>
                <w:rFonts w:ascii="Times New Roman" w:hAnsi="Times New Roman" w:cs="Times New Roman"/>
                <w:bCs/>
                <w:sz w:val="26"/>
                <w:szCs w:val="26"/>
              </w:rPr>
            </w:pPr>
            <w:r w:rsidRPr="002246DE">
              <w:rPr>
                <w:rFonts w:ascii="Times New Roman" w:hAnsi="Times New Roman" w:cs="Times New Roman"/>
                <w:bCs/>
                <w:sz w:val="26"/>
                <w:szCs w:val="26"/>
              </w:rPr>
              <w:t>2 522,48</w:t>
            </w:r>
          </w:p>
        </w:tc>
      </w:tr>
    </w:tbl>
    <w:p w:rsidR="009C2FDD" w:rsidRDefault="009C2FDD"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p>
    <w:p w:rsidR="00CA7E3F" w:rsidRDefault="009B3F0E"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 xml:space="preserve">Подраздел </w:t>
      </w:r>
      <w:r w:rsidRPr="001D2EAC">
        <w:rPr>
          <w:rFonts w:ascii="Times New Roman" w:eastAsia="Times New Roman" w:hAnsi="Times New Roman" w:cs="Times New Roman"/>
          <w:b/>
          <w:color w:val="000000"/>
          <w:sz w:val="28"/>
          <w:szCs w:val="28"/>
          <w:lang w:val="en-US"/>
        </w:rPr>
        <w:t>II</w:t>
      </w:r>
    </w:p>
    <w:p w:rsidR="009B3F0E" w:rsidRPr="001D2EAC" w:rsidRDefault="009B3F0E" w:rsidP="009B3F0E">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Подпрограмма 2. «Управление муниципальным имуществом»</w:t>
      </w:r>
    </w:p>
    <w:p w:rsidR="009B3F0E" w:rsidRPr="001D2EAC" w:rsidRDefault="009B3F0E" w:rsidP="009B3F0E">
      <w:pPr>
        <w:shd w:val="clear" w:color="auto" w:fill="FFFFFF"/>
        <w:spacing w:after="0" w:line="240" w:lineRule="auto"/>
        <w:jc w:val="both"/>
        <w:textAlignment w:val="baseline"/>
        <w:rPr>
          <w:rFonts w:ascii="Times New Roman" w:eastAsia="Times New Roman" w:hAnsi="Times New Roman" w:cs="Times New Roman"/>
          <w:color w:val="000000"/>
          <w:sz w:val="28"/>
          <w:szCs w:val="28"/>
        </w:rPr>
      </w:pPr>
    </w:p>
    <w:p w:rsidR="009B3F0E" w:rsidRPr="001D2EAC" w:rsidRDefault="009B3F0E" w:rsidP="009B3F0E">
      <w:pPr>
        <w:shd w:val="clear" w:color="auto" w:fill="FFFFFF"/>
        <w:spacing w:after="0" w:line="240" w:lineRule="auto"/>
        <w:ind w:firstLine="708"/>
        <w:jc w:val="both"/>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Задачи подпрограммы «Управление муниципальным имуществом»:</w:t>
      </w:r>
    </w:p>
    <w:p w:rsidR="00CA7E3F" w:rsidRPr="00CA7E3F" w:rsidRDefault="006C5F13"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w:t>
      </w:r>
      <w:r w:rsidR="00CA7E3F" w:rsidRPr="00CA7E3F">
        <w:rPr>
          <w:rFonts w:ascii="Times New Roman" w:eastAsia="Times New Roman" w:hAnsi="Times New Roman" w:cs="Times New Roman"/>
          <w:color w:val="000000"/>
          <w:sz w:val="28"/>
          <w:szCs w:val="28"/>
        </w:rPr>
        <w:t>Инвентаризация, постановка на кадастровый учет объектов недвижимого имущества Калининского муниципального округа.</w:t>
      </w:r>
    </w:p>
    <w:p w:rsidR="00CA7E3F" w:rsidRPr="00CA7E3F" w:rsidRDefault="002246DE"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w:t>
      </w:r>
      <w:r w:rsidR="00CA7E3F" w:rsidRPr="00CA7E3F">
        <w:rPr>
          <w:rFonts w:ascii="Times New Roman" w:eastAsia="Times New Roman" w:hAnsi="Times New Roman" w:cs="Times New Roman"/>
          <w:color w:val="000000"/>
          <w:sz w:val="28"/>
          <w:szCs w:val="28"/>
        </w:rPr>
        <w:t>Оценка муниципального имущества Калининского муниципального округа.</w:t>
      </w:r>
    </w:p>
    <w:p w:rsidR="00CA7E3F" w:rsidRPr="00CA7E3F" w:rsidRDefault="002246DE"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w:t>
      </w:r>
      <w:r w:rsidR="00CA7E3F" w:rsidRPr="00CA7E3F">
        <w:rPr>
          <w:rFonts w:ascii="Times New Roman" w:eastAsia="Times New Roman" w:hAnsi="Times New Roman" w:cs="Times New Roman"/>
          <w:color w:val="000000"/>
          <w:sz w:val="28"/>
          <w:szCs w:val="28"/>
        </w:rPr>
        <w:t>Содержание муниципальной казны Калининского муниципального округа.</w:t>
      </w:r>
    </w:p>
    <w:p w:rsidR="00CA7E3F" w:rsidRPr="00CA7E3F" w:rsidRDefault="002246DE"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4. </w:t>
      </w:r>
      <w:r w:rsidR="00CA7E3F" w:rsidRPr="00CA7E3F">
        <w:rPr>
          <w:rFonts w:ascii="Times New Roman" w:eastAsia="Times New Roman" w:hAnsi="Times New Roman" w:cs="Times New Roman"/>
          <w:color w:val="000000"/>
          <w:sz w:val="28"/>
          <w:szCs w:val="28"/>
        </w:rPr>
        <w:t>Выявление, учет и оформление бесхозяйного и выморочного имущества.</w:t>
      </w:r>
    </w:p>
    <w:p w:rsidR="00CA7E3F" w:rsidRPr="00CA7E3F" w:rsidRDefault="00CA7E3F"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CA7E3F">
        <w:rPr>
          <w:rFonts w:ascii="Times New Roman" w:eastAsia="Times New Roman" w:hAnsi="Times New Roman" w:cs="Times New Roman"/>
          <w:color w:val="000000"/>
          <w:sz w:val="28"/>
          <w:szCs w:val="28"/>
        </w:rPr>
        <w:t xml:space="preserve">5. </w:t>
      </w:r>
      <w:r w:rsidR="002246DE">
        <w:rPr>
          <w:rFonts w:ascii="Times New Roman" w:eastAsia="Times New Roman" w:hAnsi="Times New Roman" w:cs="Times New Roman"/>
          <w:color w:val="000000"/>
          <w:sz w:val="28"/>
          <w:szCs w:val="28"/>
        </w:rPr>
        <w:t>Развитие имущественного комплекса Калининского муниципального округа Тверской области</w:t>
      </w:r>
      <w:r w:rsidRPr="00CA7E3F">
        <w:rPr>
          <w:rFonts w:ascii="Times New Roman" w:eastAsia="Times New Roman" w:hAnsi="Times New Roman" w:cs="Times New Roman"/>
          <w:color w:val="000000"/>
          <w:sz w:val="28"/>
          <w:szCs w:val="28"/>
        </w:rPr>
        <w:t>.</w:t>
      </w:r>
    </w:p>
    <w:p w:rsidR="009B3F0E" w:rsidRDefault="00CA7E3F" w:rsidP="00CA7E3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CA7E3F">
        <w:rPr>
          <w:rFonts w:ascii="Times New Roman" w:eastAsia="Times New Roman" w:hAnsi="Times New Roman" w:cs="Times New Roman"/>
          <w:color w:val="000000"/>
          <w:sz w:val="28"/>
          <w:szCs w:val="28"/>
        </w:rPr>
        <w:t>6.  Предупреждение банкротства, восстановление платежеспособности муниципальных унитарных предприятий.</w:t>
      </w:r>
    </w:p>
    <w:p w:rsidR="00CA7E3F" w:rsidRPr="001D2EAC" w:rsidRDefault="00CA7E3F" w:rsidP="00CA7E3F">
      <w:pPr>
        <w:shd w:val="clear" w:color="auto" w:fill="FFFFFF"/>
        <w:spacing w:after="0" w:line="240" w:lineRule="auto"/>
        <w:ind w:firstLine="709"/>
        <w:jc w:val="both"/>
        <w:textAlignment w:val="baseline"/>
        <w:rPr>
          <w:rFonts w:ascii="Times New Roman" w:eastAsia="Times New Roman" w:hAnsi="Times New Roman" w:cs="Tahoma"/>
          <w:sz w:val="28"/>
          <w:szCs w:val="28"/>
        </w:rPr>
      </w:pPr>
    </w:p>
    <w:p w:rsidR="009B3F0E" w:rsidRPr="001D2EAC" w:rsidRDefault="009B3F0E" w:rsidP="009B3F0E">
      <w:pPr>
        <w:shd w:val="clear" w:color="auto" w:fill="FFFFFF"/>
        <w:spacing w:after="0" w:line="240" w:lineRule="auto"/>
        <w:ind w:firstLine="709"/>
        <w:jc w:val="both"/>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Решение задач (показатели):</w:t>
      </w:r>
    </w:p>
    <w:p w:rsidR="002246DE" w:rsidRPr="002246DE" w:rsidRDefault="002246DE" w:rsidP="002246DE">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2246DE">
        <w:rPr>
          <w:rFonts w:ascii="Times New Roman" w:eastAsia="Times New Roman" w:hAnsi="Times New Roman" w:cs="Times New Roman"/>
          <w:sz w:val="28"/>
          <w:szCs w:val="28"/>
        </w:rPr>
        <w:t>1. Количество поставленных на кадастровый учет объектов недвижимого имущества.</w:t>
      </w:r>
    </w:p>
    <w:p w:rsidR="002246DE" w:rsidRPr="002246DE" w:rsidRDefault="002246DE" w:rsidP="002246DE">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2246DE">
        <w:rPr>
          <w:rFonts w:ascii="Times New Roman" w:eastAsia="Times New Roman" w:hAnsi="Times New Roman" w:cs="Times New Roman"/>
          <w:sz w:val="28"/>
          <w:szCs w:val="28"/>
        </w:rPr>
        <w:t>2. Количество оцененных объектов движимого и недвижимого имущества Калининского муниципального округа.</w:t>
      </w:r>
    </w:p>
    <w:p w:rsidR="002246DE" w:rsidRPr="002246DE" w:rsidRDefault="002246DE" w:rsidP="002246DE">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2246DE">
        <w:rPr>
          <w:rFonts w:ascii="Times New Roman" w:eastAsia="Times New Roman" w:hAnsi="Times New Roman" w:cs="Times New Roman"/>
          <w:sz w:val="28"/>
          <w:szCs w:val="28"/>
        </w:rPr>
        <w:t>3. Количество объектов имущества казны Калининского муниципального округа подлежащих содержанию.</w:t>
      </w:r>
    </w:p>
    <w:p w:rsidR="002246DE" w:rsidRPr="002246DE" w:rsidRDefault="002246DE" w:rsidP="002246DE">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2246DE">
        <w:rPr>
          <w:rFonts w:ascii="Times New Roman" w:eastAsia="Times New Roman" w:hAnsi="Times New Roman" w:cs="Times New Roman"/>
          <w:sz w:val="28"/>
          <w:szCs w:val="28"/>
        </w:rPr>
        <w:t>4. Количество объектов бесхозяйного имущества и выморочного имущества, вовлеченных в хозяйственный оборот.</w:t>
      </w:r>
    </w:p>
    <w:p w:rsidR="002246DE" w:rsidRPr="002246DE" w:rsidRDefault="002246DE" w:rsidP="002246DE">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2246DE">
        <w:rPr>
          <w:rFonts w:ascii="Times New Roman" w:eastAsia="Times New Roman" w:hAnsi="Times New Roman" w:cs="Times New Roman"/>
          <w:sz w:val="28"/>
          <w:szCs w:val="28"/>
        </w:rPr>
        <w:t>5. Количество заключенных муниципальных контрактов.</w:t>
      </w:r>
    </w:p>
    <w:p w:rsidR="002246DE" w:rsidRDefault="002246DE" w:rsidP="002246DE">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2246DE">
        <w:rPr>
          <w:rFonts w:ascii="Times New Roman" w:eastAsia="Times New Roman" w:hAnsi="Times New Roman" w:cs="Times New Roman"/>
          <w:sz w:val="28"/>
          <w:szCs w:val="28"/>
        </w:rPr>
        <w:t>6.</w:t>
      </w:r>
      <w:r>
        <w:rPr>
          <w:rFonts w:ascii="Times New Roman" w:eastAsia="Times New Roman" w:hAnsi="Times New Roman" w:cs="Times New Roman"/>
          <w:sz w:val="28"/>
          <w:szCs w:val="28"/>
        </w:rPr>
        <w:t> </w:t>
      </w:r>
      <w:r w:rsidRPr="002246DE">
        <w:rPr>
          <w:rFonts w:ascii="Times New Roman" w:eastAsia="Times New Roman" w:hAnsi="Times New Roman" w:cs="Times New Roman"/>
          <w:sz w:val="28"/>
          <w:szCs w:val="28"/>
        </w:rPr>
        <w:t>Количество муниципальных унитарных предприятий Калининского муниципального округа Тверской области.</w:t>
      </w:r>
    </w:p>
    <w:p w:rsidR="009B3F0E" w:rsidRPr="001D2EAC" w:rsidRDefault="009B3F0E" w:rsidP="002246D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Значения показателей задач подпрограммы 2 приведены в приложении 1 к настоящей муниципальной программе.</w:t>
      </w:r>
    </w:p>
    <w:p w:rsidR="009B3F0E" w:rsidRDefault="009B3F0E" w:rsidP="009B3F0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Решение задач осуществляется посредством выполнения следующих мероприятий.</w:t>
      </w:r>
    </w:p>
    <w:p w:rsidR="009B3F0E" w:rsidRPr="001D2EAC" w:rsidRDefault="009B3F0E" w:rsidP="009B3F0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p>
    <w:p w:rsidR="009B3F0E" w:rsidRPr="001D2EAC" w:rsidRDefault="009B3F0E" w:rsidP="009B3F0E">
      <w:pPr>
        <w:shd w:val="clear" w:color="auto" w:fill="FFFFFF"/>
        <w:spacing w:after="0" w:line="240" w:lineRule="auto"/>
        <w:ind w:firstLine="708"/>
        <w:jc w:val="both"/>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 xml:space="preserve">Мероприятия  подпрограммы: </w:t>
      </w:r>
    </w:p>
    <w:p w:rsidR="002246DE" w:rsidRPr="002246DE" w:rsidRDefault="002246DE" w:rsidP="002246D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2246DE">
        <w:rPr>
          <w:rFonts w:ascii="Times New Roman" w:eastAsia="Times New Roman" w:hAnsi="Times New Roman" w:cs="Times New Roman"/>
          <w:color w:val="000000"/>
          <w:sz w:val="28"/>
          <w:szCs w:val="28"/>
        </w:rPr>
        <w:t xml:space="preserve">1. Инвентаризация, постановка на кадастровый учет объектов недвижимого имущества. </w:t>
      </w:r>
    </w:p>
    <w:p w:rsidR="002246DE" w:rsidRPr="002246DE" w:rsidRDefault="002246DE" w:rsidP="002246D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2246DE">
        <w:rPr>
          <w:rFonts w:ascii="Times New Roman" w:eastAsia="Times New Roman" w:hAnsi="Times New Roman" w:cs="Times New Roman"/>
          <w:color w:val="000000"/>
          <w:sz w:val="28"/>
          <w:szCs w:val="28"/>
        </w:rPr>
        <w:t>2. Оценка объектов муниципального имущества Калининского муниципального округа.</w:t>
      </w:r>
    </w:p>
    <w:p w:rsidR="002246DE" w:rsidRPr="002246DE" w:rsidRDefault="002246DE" w:rsidP="002246D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2246DE">
        <w:rPr>
          <w:rFonts w:ascii="Times New Roman" w:eastAsia="Times New Roman" w:hAnsi="Times New Roman" w:cs="Times New Roman"/>
          <w:color w:val="000000"/>
          <w:sz w:val="28"/>
          <w:szCs w:val="28"/>
        </w:rPr>
        <w:t>3. Содержание имущества казны муниципального образования.</w:t>
      </w:r>
    </w:p>
    <w:p w:rsidR="002246DE" w:rsidRPr="002246DE" w:rsidRDefault="002246DE" w:rsidP="002246D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2246DE">
        <w:rPr>
          <w:rFonts w:ascii="Times New Roman" w:eastAsia="Times New Roman" w:hAnsi="Times New Roman" w:cs="Times New Roman"/>
          <w:color w:val="000000"/>
          <w:sz w:val="28"/>
          <w:szCs w:val="28"/>
        </w:rPr>
        <w:t>4. Оформление права муниципальной собственности на выморочное имущество.</w:t>
      </w:r>
    </w:p>
    <w:p w:rsidR="002246DE" w:rsidRPr="002246DE" w:rsidRDefault="002246DE" w:rsidP="002246D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2246DE">
        <w:rPr>
          <w:rFonts w:ascii="Times New Roman" w:eastAsia="Times New Roman" w:hAnsi="Times New Roman" w:cs="Times New Roman"/>
          <w:color w:val="000000"/>
          <w:sz w:val="28"/>
          <w:szCs w:val="28"/>
        </w:rPr>
        <w:t>5. Инвентаризация, постановка на кадастровый учет бесхозяйных объектов недвижимого имущества.</w:t>
      </w:r>
    </w:p>
    <w:p w:rsidR="002246DE" w:rsidRPr="002246DE" w:rsidRDefault="002246DE" w:rsidP="002246D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2246DE">
        <w:rPr>
          <w:rFonts w:ascii="Times New Roman" w:eastAsia="Times New Roman" w:hAnsi="Times New Roman" w:cs="Times New Roman"/>
          <w:color w:val="000000"/>
          <w:sz w:val="28"/>
          <w:szCs w:val="28"/>
        </w:rPr>
        <w:t xml:space="preserve">6. Строительство административного здания в д. </w:t>
      </w:r>
      <w:proofErr w:type="spellStart"/>
      <w:r w:rsidRPr="002246DE">
        <w:rPr>
          <w:rFonts w:ascii="Times New Roman" w:eastAsia="Times New Roman" w:hAnsi="Times New Roman" w:cs="Times New Roman"/>
          <w:color w:val="000000"/>
          <w:sz w:val="28"/>
          <w:szCs w:val="28"/>
        </w:rPr>
        <w:t>Неготино</w:t>
      </w:r>
      <w:proofErr w:type="spellEnd"/>
      <w:r w:rsidRPr="002246DE">
        <w:rPr>
          <w:rFonts w:ascii="Times New Roman" w:eastAsia="Times New Roman" w:hAnsi="Times New Roman" w:cs="Times New Roman"/>
          <w:color w:val="000000"/>
          <w:sz w:val="28"/>
          <w:szCs w:val="28"/>
        </w:rPr>
        <w:t xml:space="preserve"> Калининского муниципального округа.</w:t>
      </w:r>
    </w:p>
    <w:p w:rsidR="002246DE" w:rsidRPr="002246DE" w:rsidRDefault="002246DE" w:rsidP="002246D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2246DE">
        <w:rPr>
          <w:rFonts w:ascii="Times New Roman" w:eastAsia="Times New Roman" w:hAnsi="Times New Roman" w:cs="Times New Roman"/>
          <w:color w:val="000000"/>
          <w:sz w:val="28"/>
          <w:szCs w:val="28"/>
        </w:rPr>
        <w:t>7. Укрепление материально-технической базы муниципального образования.</w:t>
      </w:r>
    </w:p>
    <w:p w:rsidR="002246DE" w:rsidRPr="002246DE" w:rsidRDefault="002246DE" w:rsidP="002246D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2246DE">
        <w:rPr>
          <w:rFonts w:ascii="Times New Roman" w:eastAsia="Times New Roman" w:hAnsi="Times New Roman" w:cs="Times New Roman"/>
          <w:color w:val="000000"/>
          <w:sz w:val="28"/>
          <w:szCs w:val="28"/>
        </w:rPr>
        <w:t>7. Предупреждение банкротства, восстановление платежеспособности муниципальных унитарных предприятий.</w:t>
      </w:r>
    </w:p>
    <w:p w:rsidR="002246DE" w:rsidRPr="002246DE" w:rsidRDefault="002246DE" w:rsidP="002246D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2246DE">
        <w:rPr>
          <w:rFonts w:ascii="Times New Roman" w:eastAsia="Times New Roman" w:hAnsi="Times New Roman" w:cs="Times New Roman"/>
          <w:color w:val="000000"/>
          <w:sz w:val="28"/>
          <w:szCs w:val="28"/>
        </w:rPr>
        <w:t>8. Субсидия Муниципальному унитарному предприятию Калининского муниципального округа Тверской области "Коммунальные системы Калининского округа" на финансовое обеспечение затрат, необходимых для погашения просроченной кредиторской задолженности за энергоресурсы.</w:t>
      </w:r>
    </w:p>
    <w:p w:rsidR="002246DE" w:rsidRDefault="002246DE" w:rsidP="002246D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2246DE">
        <w:rPr>
          <w:rFonts w:ascii="Times New Roman" w:eastAsia="Times New Roman" w:hAnsi="Times New Roman" w:cs="Times New Roman"/>
          <w:color w:val="000000"/>
          <w:sz w:val="28"/>
          <w:szCs w:val="28"/>
        </w:rPr>
        <w:lastRenderedPageBreak/>
        <w:t>9</w:t>
      </w:r>
      <w:r w:rsidRPr="00A91DF0">
        <w:rPr>
          <w:rFonts w:ascii="Times New Roman" w:eastAsia="Times New Roman" w:hAnsi="Times New Roman" w:cs="Times New Roman"/>
          <w:color w:val="000000"/>
          <w:sz w:val="28"/>
          <w:szCs w:val="28"/>
        </w:rPr>
        <w:t xml:space="preserve">. </w:t>
      </w:r>
      <w:r w:rsidR="003728F4" w:rsidRPr="00A91DF0">
        <w:rPr>
          <w:rFonts w:ascii="Times New Roman" w:eastAsia="Times New Roman" w:hAnsi="Times New Roman" w:cs="Times New Roman"/>
          <w:color w:val="000000"/>
          <w:sz w:val="28"/>
          <w:szCs w:val="28"/>
        </w:rPr>
        <w:t>Выплаты по обязательствам Калининского муниципального округа Тверской области в части гашения  задолженности  муниципального унитарного предприятия "Коммунальные системы Калининского округа" за потребленный природный газ</w:t>
      </w:r>
      <w:r w:rsidRPr="00A91DF0">
        <w:rPr>
          <w:rFonts w:ascii="Times New Roman" w:eastAsia="Times New Roman" w:hAnsi="Times New Roman" w:cs="Times New Roman"/>
          <w:color w:val="000000"/>
          <w:sz w:val="28"/>
          <w:szCs w:val="28"/>
        </w:rPr>
        <w:t>.</w:t>
      </w:r>
    </w:p>
    <w:p w:rsidR="00964461" w:rsidRDefault="009B3F0E" w:rsidP="002246DE">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 xml:space="preserve">Общий объем бюджетных ассигнований, выделенных на реализацию подпрограммы 2 составляет </w:t>
      </w:r>
      <w:r w:rsidR="002246DE">
        <w:rPr>
          <w:rFonts w:ascii="Times New Roman" w:eastAsia="Times New Roman" w:hAnsi="Times New Roman" w:cs="Tahoma"/>
          <w:sz w:val="28"/>
          <w:szCs w:val="28"/>
        </w:rPr>
        <w:t>333 532,76</w:t>
      </w:r>
      <w:r w:rsidRPr="001D2EAC">
        <w:rPr>
          <w:rFonts w:ascii="Times New Roman" w:eastAsia="Times New Roman" w:hAnsi="Times New Roman" w:cs="Times New Roman"/>
          <w:color w:val="000000"/>
          <w:sz w:val="28"/>
          <w:szCs w:val="28"/>
        </w:rPr>
        <w:t>тыс. руб.</w:t>
      </w:r>
    </w:p>
    <w:p w:rsidR="00964461" w:rsidRDefault="00964461" w:rsidP="009B3F0E">
      <w:pPr>
        <w:shd w:val="clear" w:color="auto" w:fill="FFFFFF"/>
        <w:spacing w:after="0" w:line="240" w:lineRule="auto"/>
        <w:ind w:firstLine="708"/>
        <w:jc w:val="right"/>
        <w:textAlignment w:val="baseline"/>
        <w:rPr>
          <w:rFonts w:ascii="Times New Roman" w:eastAsia="Times New Roman" w:hAnsi="Times New Roman" w:cs="Times New Roman"/>
          <w:color w:val="000000"/>
          <w:sz w:val="28"/>
          <w:szCs w:val="28"/>
        </w:rPr>
      </w:pPr>
    </w:p>
    <w:p w:rsidR="009B3F0E" w:rsidRPr="001D2EAC" w:rsidRDefault="009B3F0E" w:rsidP="009B3F0E">
      <w:pPr>
        <w:shd w:val="clear" w:color="auto" w:fill="FFFFFF"/>
        <w:spacing w:after="0" w:line="240" w:lineRule="auto"/>
        <w:ind w:firstLine="708"/>
        <w:jc w:val="right"/>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Таблица 4</w:t>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8"/>
        <w:gridCol w:w="992"/>
        <w:gridCol w:w="992"/>
        <w:gridCol w:w="992"/>
        <w:gridCol w:w="993"/>
        <w:gridCol w:w="992"/>
        <w:gridCol w:w="992"/>
        <w:gridCol w:w="992"/>
      </w:tblGrid>
      <w:tr w:rsidR="009B3F0E" w:rsidRPr="00757FD4" w:rsidTr="009B3F0E">
        <w:trPr>
          <w:trHeight w:val="720"/>
        </w:trPr>
        <w:tc>
          <w:tcPr>
            <w:tcW w:w="2978" w:type="dxa"/>
            <w:vMerge w:val="restart"/>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Подпрограмма 2</w:t>
            </w:r>
          </w:p>
          <w:p w:rsidR="009B3F0E" w:rsidRPr="00757FD4" w:rsidRDefault="009B3F0E" w:rsidP="009B3F0E">
            <w:pPr>
              <w:spacing w:after="0" w:line="240" w:lineRule="auto"/>
              <w:rPr>
                <w:rFonts w:ascii="Times New Roman" w:eastAsia="Times New Roman" w:hAnsi="Times New Roman" w:cs="Times New Roman"/>
                <w:sz w:val="26"/>
                <w:szCs w:val="26"/>
              </w:rPr>
            </w:pPr>
          </w:p>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«Управление муниципальным имуществом»</w:t>
            </w:r>
          </w:p>
        </w:tc>
        <w:tc>
          <w:tcPr>
            <w:tcW w:w="5953" w:type="dxa"/>
            <w:gridSpan w:val="6"/>
            <w:tcBorders>
              <w:bottom w:val="single" w:sz="4" w:space="0" w:color="auto"/>
            </w:tcBorders>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  По годам реализации муниципальной программы, тыс. руб.</w:t>
            </w:r>
          </w:p>
        </w:tc>
        <w:tc>
          <w:tcPr>
            <w:tcW w:w="992" w:type="dxa"/>
            <w:vMerge w:val="restart"/>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Всего, тыс. руб.</w:t>
            </w:r>
          </w:p>
        </w:tc>
      </w:tr>
      <w:tr w:rsidR="009B3F0E" w:rsidRPr="00757FD4" w:rsidTr="009B3F0E">
        <w:trPr>
          <w:trHeight w:val="705"/>
        </w:trPr>
        <w:tc>
          <w:tcPr>
            <w:tcW w:w="2978" w:type="dxa"/>
            <w:vMerge/>
          </w:tcPr>
          <w:p w:rsidR="009B3F0E" w:rsidRPr="00757FD4" w:rsidRDefault="009B3F0E" w:rsidP="009B3F0E">
            <w:pPr>
              <w:spacing w:after="0" w:line="240" w:lineRule="auto"/>
              <w:rPr>
                <w:rFonts w:ascii="Times New Roman" w:eastAsia="Times New Roman" w:hAnsi="Times New Roman" w:cs="Times New Roman"/>
                <w:sz w:val="26"/>
                <w:szCs w:val="26"/>
              </w:rPr>
            </w:pPr>
          </w:p>
        </w:tc>
        <w:tc>
          <w:tcPr>
            <w:tcW w:w="992" w:type="dxa"/>
            <w:tcBorders>
              <w:top w:val="single" w:sz="4" w:space="0" w:color="auto"/>
              <w:bottom w:val="single" w:sz="4" w:space="0" w:color="auto"/>
            </w:tcBorders>
          </w:tcPr>
          <w:p w:rsidR="009B3F0E" w:rsidRPr="00757FD4" w:rsidRDefault="009B3F0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w:t>
            </w:r>
            <w:r w:rsidR="00CA7E3F" w:rsidRPr="00757FD4">
              <w:rPr>
                <w:rFonts w:ascii="Times New Roman" w:eastAsia="Times New Roman" w:hAnsi="Times New Roman" w:cs="Times New Roman"/>
                <w:sz w:val="26"/>
                <w:szCs w:val="26"/>
              </w:rPr>
              <w:t>5</w:t>
            </w:r>
          </w:p>
        </w:tc>
        <w:tc>
          <w:tcPr>
            <w:tcW w:w="992" w:type="dxa"/>
            <w:tcBorders>
              <w:top w:val="single" w:sz="4" w:space="0" w:color="auto"/>
              <w:bottom w:val="single" w:sz="4" w:space="0" w:color="auto"/>
            </w:tcBorders>
          </w:tcPr>
          <w:p w:rsidR="009B3F0E"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2026</w:t>
            </w:r>
          </w:p>
        </w:tc>
        <w:tc>
          <w:tcPr>
            <w:tcW w:w="992" w:type="dxa"/>
            <w:tcBorders>
              <w:top w:val="single" w:sz="4" w:space="0" w:color="auto"/>
              <w:bottom w:val="single" w:sz="4" w:space="0" w:color="auto"/>
            </w:tcBorders>
          </w:tcPr>
          <w:p w:rsidR="009B3F0E"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2027</w:t>
            </w:r>
          </w:p>
        </w:tc>
        <w:tc>
          <w:tcPr>
            <w:tcW w:w="993" w:type="dxa"/>
            <w:tcBorders>
              <w:bottom w:val="single" w:sz="4" w:space="0" w:color="auto"/>
            </w:tcBorders>
          </w:tcPr>
          <w:p w:rsidR="009B3F0E"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2028</w:t>
            </w:r>
          </w:p>
        </w:tc>
        <w:tc>
          <w:tcPr>
            <w:tcW w:w="992" w:type="dxa"/>
            <w:tcBorders>
              <w:bottom w:val="single" w:sz="4" w:space="0" w:color="auto"/>
            </w:tcBorders>
          </w:tcPr>
          <w:p w:rsidR="009B3F0E"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2029</w:t>
            </w:r>
          </w:p>
        </w:tc>
        <w:tc>
          <w:tcPr>
            <w:tcW w:w="992" w:type="dxa"/>
            <w:tcBorders>
              <w:bottom w:val="single" w:sz="4" w:space="0" w:color="auto"/>
            </w:tcBorders>
          </w:tcPr>
          <w:p w:rsidR="009B3F0E" w:rsidRPr="00757FD4" w:rsidRDefault="00CA7E3F"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2030</w:t>
            </w:r>
          </w:p>
        </w:tc>
        <w:tc>
          <w:tcPr>
            <w:tcW w:w="992" w:type="dxa"/>
            <w:vMerge/>
            <w:tcBorders>
              <w:bottom w:val="single" w:sz="4" w:space="0" w:color="auto"/>
            </w:tcBorders>
          </w:tcPr>
          <w:p w:rsidR="009B3F0E" w:rsidRPr="00757FD4" w:rsidRDefault="009B3F0E" w:rsidP="009B3F0E">
            <w:pPr>
              <w:spacing w:after="0" w:line="240" w:lineRule="auto"/>
              <w:rPr>
                <w:rFonts w:ascii="Times New Roman" w:eastAsia="Times New Roman" w:hAnsi="Times New Roman" w:cs="Times New Roman"/>
                <w:sz w:val="26"/>
                <w:szCs w:val="26"/>
              </w:rPr>
            </w:pPr>
          </w:p>
        </w:tc>
      </w:tr>
      <w:tr w:rsidR="002246DE" w:rsidRPr="00757FD4" w:rsidTr="0043377B">
        <w:trPr>
          <w:trHeight w:val="585"/>
        </w:trPr>
        <w:tc>
          <w:tcPr>
            <w:tcW w:w="2978" w:type="dxa"/>
            <w:vMerge/>
          </w:tcPr>
          <w:p w:rsidR="002246DE" w:rsidRPr="00757FD4" w:rsidRDefault="002246DE" w:rsidP="009B3F0E">
            <w:pPr>
              <w:spacing w:after="0" w:line="240" w:lineRule="auto"/>
              <w:rPr>
                <w:rFonts w:ascii="Times New Roman" w:eastAsia="Times New Roman" w:hAnsi="Times New Roman" w:cs="Times New Roman"/>
                <w:sz w:val="26"/>
                <w:szCs w:val="26"/>
              </w:rPr>
            </w:pPr>
          </w:p>
        </w:tc>
        <w:tc>
          <w:tcPr>
            <w:tcW w:w="992" w:type="dxa"/>
            <w:tcBorders>
              <w:top w:val="single" w:sz="4" w:space="0" w:color="auto"/>
            </w:tcBorders>
            <w:vAlign w:val="center"/>
          </w:tcPr>
          <w:p w:rsidR="002246DE" w:rsidRPr="00897619" w:rsidRDefault="002246DE">
            <w:pPr>
              <w:jc w:val="center"/>
              <w:rPr>
                <w:rFonts w:ascii="Times New Roman" w:hAnsi="Times New Roman" w:cs="Times New Roman"/>
                <w:bCs/>
                <w:iCs/>
                <w:sz w:val="26"/>
                <w:szCs w:val="26"/>
              </w:rPr>
            </w:pPr>
            <w:r w:rsidRPr="00897619">
              <w:rPr>
                <w:rFonts w:ascii="Times New Roman" w:hAnsi="Times New Roman" w:cs="Times New Roman"/>
                <w:bCs/>
                <w:iCs/>
                <w:sz w:val="26"/>
                <w:szCs w:val="26"/>
              </w:rPr>
              <w:t xml:space="preserve">25 </w:t>
            </w:r>
            <w:r w:rsidRPr="00A91DF0">
              <w:rPr>
                <w:rFonts w:ascii="Times New Roman" w:hAnsi="Times New Roman" w:cs="Times New Roman"/>
                <w:bCs/>
                <w:iCs/>
                <w:sz w:val="26"/>
                <w:szCs w:val="26"/>
              </w:rPr>
              <w:t>674,7</w:t>
            </w:r>
            <w:r w:rsidR="000312B9" w:rsidRPr="00A91DF0">
              <w:rPr>
                <w:rFonts w:ascii="Times New Roman" w:hAnsi="Times New Roman" w:cs="Times New Roman"/>
                <w:bCs/>
                <w:iCs/>
                <w:sz w:val="26"/>
                <w:szCs w:val="26"/>
              </w:rPr>
              <w:t>9</w:t>
            </w:r>
          </w:p>
        </w:tc>
        <w:tc>
          <w:tcPr>
            <w:tcW w:w="992" w:type="dxa"/>
            <w:tcBorders>
              <w:top w:val="single" w:sz="4" w:space="0" w:color="auto"/>
            </w:tcBorders>
            <w:vAlign w:val="center"/>
          </w:tcPr>
          <w:p w:rsidR="002246DE" w:rsidRPr="00897619" w:rsidRDefault="002246DE">
            <w:pPr>
              <w:jc w:val="center"/>
              <w:rPr>
                <w:rFonts w:ascii="Times New Roman" w:hAnsi="Times New Roman" w:cs="Times New Roman"/>
                <w:bCs/>
                <w:iCs/>
                <w:sz w:val="26"/>
                <w:szCs w:val="26"/>
              </w:rPr>
            </w:pPr>
            <w:r w:rsidRPr="00897619">
              <w:rPr>
                <w:rFonts w:ascii="Times New Roman" w:hAnsi="Times New Roman" w:cs="Times New Roman"/>
                <w:bCs/>
                <w:iCs/>
                <w:sz w:val="26"/>
                <w:szCs w:val="26"/>
              </w:rPr>
              <w:t>72 363,69</w:t>
            </w:r>
          </w:p>
        </w:tc>
        <w:tc>
          <w:tcPr>
            <w:tcW w:w="992" w:type="dxa"/>
            <w:tcBorders>
              <w:top w:val="single" w:sz="4" w:space="0" w:color="auto"/>
            </w:tcBorders>
            <w:vAlign w:val="center"/>
          </w:tcPr>
          <w:p w:rsidR="002246DE" w:rsidRPr="00897619" w:rsidRDefault="002246DE">
            <w:pPr>
              <w:jc w:val="center"/>
              <w:rPr>
                <w:rFonts w:ascii="Times New Roman" w:hAnsi="Times New Roman" w:cs="Times New Roman"/>
                <w:bCs/>
                <w:iCs/>
                <w:sz w:val="26"/>
                <w:szCs w:val="26"/>
              </w:rPr>
            </w:pPr>
            <w:r w:rsidRPr="00897619">
              <w:rPr>
                <w:rFonts w:ascii="Times New Roman" w:hAnsi="Times New Roman" w:cs="Times New Roman"/>
                <w:bCs/>
                <w:iCs/>
                <w:sz w:val="26"/>
                <w:szCs w:val="26"/>
              </w:rPr>
              <w:t>56 848,00</w:t>
            </w:r>
          </w:p>
        </w:tc>
        <w:tc>
          <w:tcPr>
            <w:tcW w:w="993" w:type="dxa"/>
            <w:tcBorders>
              <w:top w:val="single" w:sz="4" w:space="0" w:color="auto"/>
            </w:tcBorders>
            <w:vAlign w:val="center"/>
          </w:tcPr>
          <w:p w:rsidR="002246DE" w:rsidRPr="00897619" w:rsidRDefault="002246DE">
            <w:pPr>
              <w:jc w:val="center"/>
              <w:rPr>
                <w:rFonts w:ascii="Times New Roman" w:hAnsi="Times New Roman" w:cs="Times New Roman"/>
                <w:bCs/>
                <w:iCs/>
                <w:sz w:val="26"/>
                <w:szCs w:val="26"/>
              </w:rPr>
            </w:pPr>
            <w:r w:rsidRPr="00897619">
              <w:rPr>
                <w:rFonts w:ascii="Times New Roman" w:hAnsi="Times New Roman" w:cs="Times New Roman"/>
                <w:bCs/>
                <w:iCs/>
                <w:sz w:val="26"/>
                <w:szCs w:val="26"/>
              </w:rPr>
              <w:t>56 848,00</w:t>
            </w:r>
          </w:p>
        </w:tc>
        <w:tc>
          <w:tcPr>
            <w:tcW w:w="992" w:type="dxa"/>
            <w:tcBorders>
              <w:top w:val="single" w:sz="4" w:space="0" w:color="auto"/>
            </w:tcBorders>
            <w:vAlign w:val="center"/>
          </w:tcPr>
          <w:p w:rsidR="002246DE" w:rsidRPr="00897619" w:rsidRDefault="002246DE">
            <w:pPr>
              <w:jc w:val="center"/>
              <w:rPr>
                <w:rFonts w:ascii="Times New Roman" w:hAnsi="Times New Roman" w:cs="Times New Roman"/>
                <w:bCs/>
                <w:iCs/>
                <w:sz w:val="26"/>
                <w:szCs w:val="26"/>
              </w:rPr>
            </w:pPr>
            <w:r w:rsidRPr="00897619">
              <w:rPr>
                <w:rFonts w:ascii="Times New Roman" w:hAnsi="Times New Roman" w:cs="Times New Roman"/>
                <w:bCs/>
                <w:iCs/>
                <w:sz w:val="26"/>
                <w:szCs w:val="26"/>
              </w:rPr>
              <w:t>56 848,00</w:t>
            </w:r>
          </w:p>
        </w:tc>
        <w:tc>
          <w:tcPr>
            <w:tcW w:w="992" w:type="dxa"/>
            <w:tcBorders>
              <w:top w:val="single" w:sz="4" w:space="0" w:color="auto"/>
            </w:tcBorders>
            <w:vAlign w:val="center"/>
          </w:tcPr>
          <w:p w:rsidR="002246DE" w:rsidRPr="00897619" w:rsidRDefault="002246DE">
            <w:pPr>
              <w:jc w:val="center"/>
              <w:rPr>
                <w:rFonts w:ascii="Times New Roman" w:hAnsi="Times New Roman" w:cs="Times New Roman"/>
                <w:bCs/>
                <w:iCs/>
                <w:sz w:val="26"/>
                <w:szCs w:val="26"/>
              </w:rPr>
            </w:pPr>
            <w:r w:rsidRPr="00897619">
              <w:rPr>
                <w:rFonts w:ascii="Times New Roman" w:hAnsi="Times New Roman" w:cs="Times New Roman"/>
                <w:bCs/>
                <w:iCs/>
                <w:sz w:val="26"/>
                <w:szCs w:val="26"/>
              </w:rPr>
              <w:t>64 950,29</w:t>
            </w:r>
          </w:p>
        </w:tc>
        <w:tc>
          <w:tcPr>
            <w:tcW w:w="992" w:type="dxa"/>
            <w:tcBorders>
              <w:top w:val="single" w:sz="4" w:space="0" w:color="auto"/>
            </w:tcBorders>
            <w:vAlign w:val="center"/>
          </w:tcPr>
          <w:p w:rsidR="002246DE" w:rsidRPr="00897619" w:rsidRDefault="002246DE" w:rsidP="00EB068A">
            <w:pPr>
              <w:jc w:val="center"/>
              <w:rPr>
                <w:rFonts w:ascii="Times New Roman" w:hAnsi="Times New Roman" w:cs="Times New Roman"/>
                <w:bCs/>
                <w:iCs/>
                <w:sz w:val="26"/>
                <w:szCs w:val="26"/>
              </w:rPr>
            </w:pPr>
            <w:r w:rsidRPr="00897619">
              <w:rPr>
                <w:rFonts w:ascii="Times New Roman" w:hAnsi="Times New Roman" w:cs="Times New Roman"/>
                <w:bCs/>
                <w:iCs/>
                <w:sz w:val="26"/>
                <w:szCs w:val="26"/>
              </w:rPr>
              <w:t>333 532,7</w:t>
            </w:r>
            <w:r w:rsidR="00EB068A">
              <w:rPr>
                <w:rFonts w:ascii="Times New Roman" w:hAnsi="Times New Roman" w:cs="Times New Roman"/>
                <w:bCs/>
                <w:iCs/>
                <w:sz w:val="26"/>
                <w:szCs w:val="26"/>
              </w:rPr>
              <w:t>7</w:t>
            </w:r>
          </w:p>
        </w:tc>
      </w:tr>
      <w:tr w:rsidR="002246DE" w:rsidRPr="00757FD4" w:rsidTr="009B3F0E">
        <w:tc>
          <w:tcPr>
            <w:tcW w:w="2978" w:type="dxa"/>
          </w:tcPr>
          <w:p w:rsidR="002246DE" w:rsidRPr="00757FD4" w:rsidRDefault="002246DE"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1. </w:t>
            </w:r>
            <w:r w:rsidRPr="00757FD4">
              <w:rPr>
                <w:rFonts w:ascii="Times New Roman" w:eastAsia="Times New Roman" w:hAnsi="Times New Roman" w:cs="Times New Roman"/>
                <w:color w:val="000000"/>
                <w:sz w:val="26"/>
                <w:szCs w:val="26"/>
              </w:rPr>
              <w:t>Инвентаризация, постановка на кадастровый учет объектов недвижимого имущества Калининского муниципального округа</w:t>
            </w:r>
          </w:p>
        </w:tc>
        <w:tc>
          <w:tcPr>
            <w:tcW w:w="992" w:type="dxa"/>
            <w:vAlign w:val="center"/>
          </w:tcPr>
          <w:p w:rsidR="002246DE" w:rsidRPr="00897619" w:rsidRDefault="002246DE">
            <w:pPr>
              <w:jc w:val="center"/>
              <w:rPr>
                <w:rFonts w:ascii="Times New Roman" w:hAnsi="Times New Roman" w:cs="Times New Roman"/>
                <w:bCs/>
                <w:sz w:val="26"/>
                <w:szCs w:val="26"/>
              </w:rPr>
            </w:pPr>
            <w:r w:rsidRPr="00897619">
              <w:rPr>
                <w:rFonts w:ascii="Times New Roman" w:hAnsi="Times New Roman" w:cs="Times New Roman"/>
                <w:bCs/>
                <w:sz w:val="26"/>
                <w:szCs w:val="26"/>
              </w:rPr>
              <w:t>1 121,70</w:t>
            </w:r>
          </w:p>
        </w:tc>
        <w:tc>
          <w:tcPr>
            <w:tcW w:w="992" w:type="dxa"/>
            <w:vAlign w:val="center"/>
          </w:tcPr>
          <w:p w:rsidR="002246DE" w:rsidRPr="00897619" w:rsidRDefault="002246DE">
            <w:pPr>
              <w:jc w:val="center"/>
              <w:rPr>
                <w:rFonts w:ascii="Times New Roman" w:hAnsi="Times New Roman" w:cs="Times New Roman"/>
                <w:bCs/>
                <w:sz w:val="26"/>
                <w:szCs w:val="26"/>
              </w:rPr>
            </w:pPr>
            <w:r w:rsidRPr="00897619">
              <w:rPr>
                <w:rFonts w:ascii="Times New Roman" w:hAnsi="Times New Roman" w:cs="Times New Roman"/>
                <w:bCs/>
                <w:sz w:val="26"/>
                <w:szCs w:val="26"/>
              </w:rPr>
              <w:t>2 400,00</w:t>
            </w:r>
          </w:p>
        </w:tc>
        <w:tc>
          <w:tcPr>
            <w:tcW w:w="992" w:type="dxa"/>
            <w:vAlign w:val="center"/>
          </w:tcPr>
          <w:p w:rsidR="002246DE" w:rsidRPr="00897619" w:rsidRDefault="002246DE">
            <w:pPr>
              <w:jc w:val="center"/>
              <w:rPr>
                <w:rFonts w:ascii="Times New Roman" w:hAnsi="Times New Roman" w:cs="Times New Roman"/>
                <w:bCs/>
                <w:sz w:val="26"/>
                <w:szCs w:val="26"/>
              </w:rPr>
            </w:pPr>
            <w:r w:rsidRPr="00897619">
              <w:rPr>
                <w:rFonts w:ascii="Times New Roman" w:hAnsi="Times New Roman" w:cs="Times New Roman"/>
                <w:bCs/>
                <w:sz w:val="26"/>
                <w:szCs w:val="26"/>
              </w:rPr>
              <w:t>1 000,00</w:t>
            </w:r>
          </w:p>
        </w:tc>
        <w:tc>
          <w:tcPr>
            <w:tcW w:w="993" w:type="dxa"/>
            <w:vAlign w:val="center"/>
          </w:tcPr>
          <w:p w:rsidR="002246DE" w:rsidRPr="00897619" w:rsidRDefault="002246DE">
            <w:pPr>
              <w:jc w:val="center"/>
              <w:rPr>
                <w:rFonts w:ascii="Times New Roman" w:hAnsi="Times New Roman" w:cs="Times New Roman"/>
                <w:bCs/>
                <w:sz w:val="26"/>
                <w:szCs w:val="26"/>
              </w:rPr>
            </w:pPr>
            <w:r w:rsidRPr="00897619">
              <w:rPr>
                <w:rFonts w:ascii="Times New Roman" w:hAnsi="Times New Roman" w:cs="Times New Roman"/>
                <w:bCs/>
                <w:sz w:val="26"/>
                <w:szCs w:val="26"/>
              </w:rPr>
              <w:t>1 000,00</w:t>
            </w:r>
          </w:p>
        </w:tc>
        <w:tc>
          <w:tcPr>
            <w:tcW w:w="992" w:type="dxa"/>
            <w:vAlign w:val="center"/>
          </w:tcPr>
          <w:p w:rsidR="002246DE" w:rsidRPr="00897619" w:rsidRDefault="002246DE">
            <w:pPr>
              <w:jc w:val="center"/>
              <w:rPr>
                <w:rFonts w:ascii="Times New Roman" w:hAnsi="Times New Roman" w:cs="Times New Roman"/>
                <w:bCs/>
                <w:sz w:val="26"/>
                <w:szCs w:val="26"/>
              </w:rPr>
            </w:pPr>
            <w:r w:rsidRPr="00897619">
              <w:rPr>
                <w:rFonts w:ascii="Times New Roman" w:hAnsi="Times New Roman" w:cs="Times New Roman"/>
                <w:bCs/>
                <w:sz w:val="26"/>
                <w:szCs w:val="26"/>
              </w:rPr>
              <w:t>1 000,00</w:t>
            </w:r>
          </w:p>
        </w:tc>
        <w:tc>
          <w:tcPr>
            <w:tcW w:w="992" w:type="dxa"/>
            <w:vAlign w:val="center"/>
          </w:tcPr>
          <w:p w:rsidR="002246DE" w:rsidRPr="00897619" w:rsidRDefault="002246DE">
            <w:pPr>
              <w:jc w:val="center"/>
              <w:rPr>
                <w:rFonts w:ascii="Times New Roman" w:hAnsi="Times New Roman" w:cs="Times New Roman"/>
                <w:bCs/>
                <w:sz w:val="26"/>
                <w:szCs w:val="26"/>
              </w:rPr>
            </w:pPr>
            <w:r w:rsidRPr="00897619">
              <w:rPr>
                <w:rFonts w:ascii="Times New Roman" w:hAnsi="Times New Roman" w:cs="Times New Roman"/>
                <w:bCs/>
                <w:sz w:val="26"/>
                <w:szCs w:val="26"/>
              </w:rPr>
              <w:t>1 000,00</w:t>
            </w:r>
          </w:p>
        </w:tc>
        <w:tc>
          <w:tcPr>
            <w:tcW w:w="992" w:type="dxa"/>
            <w:vAlign w:val="center"/>
          </w:tcPr>
          <w:p w:rsidR="002246DE" w:rsidRPr="00897619" w:rsidRDefault="002246DE">
            <w:pPr>
              <w:jc w:val="center"/>
              <w:rPr>
                <w:rFonts w:ascii="Times New Roman" w:hAnsi="Times New Roman" w:cs="Times New Roman"/>
                <w:bCs/>
                <w:sz w:val="26"/>
                <w:szCs w:val="26"/>
              </w:rPr>
            </w:pPr>
            <w:r w:rsidRPr="00897619">
              <w:rPr>
                <w:rFonts w:ascii="Times New Roman" w:hAnsi="Times New Roman" w:cs="Times New Roman"/>
                <w:bCs/>
                <w:sz w:val="26"/>
                <w:szCs w:val="26"/>
              </w:rPr>
              <w:t>7 521,70</w:t>
            </w:r>
          </w:p>
        </w:tc>
      </w:tr>
      <w:tr w:rsidR="00897619" w:rsidRPr="00757FD4" w:rsidTr="009B3F0E">
        <w:tc>
          <w:tcPr>
            <w:tcW w:w="2978" w:type="dxa"/>
          </w:tcPr>
          <w:p w:rsidR="00897619" w:rsidRPr="00757FD4" w:rsidRDefault="00897619"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Задача 2.</w:t>
            </w:r>
            <w:r w:rsidRPr="00757FD4">
              <w:rPr>
                <w:rFonts w:ascii="Times New Roman" w:eastAsia="Times New Roman" w:hAnsi="Times New Roman" w:cs="Times New Roman"/>
                <w:color w:val="000000"/>
                <w:sz w:val="26"/>
                <w:szCs w:val="26"/>
              </w:rPr>
              <w:t xml:space="preserve"> Оценка муниципального имущества Калининского муниципального округа</w:t>
            </w:r>
          </w:p>
        </w:tc>
        <w:tc>
          <w:tcPr>
            <w:tcW w:w="992" w:type="dxa"/>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399,00</w:t>
            </w:r>
          </w:p>
        </w:tc>
        <w:tc>
          <w:tcPr>
            <w:tcW w:w="992" w:type="dxa"/>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604,60</w:t>
            </w:r>
          </w:p>
        </w:tc>
        <w:tc>
          <w:tcPr>
            <w:tcW w:w="992" w:type="dxa"/>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930,00</w:t>
            </w:r>
          </w:p>
        </w:tc>
        <w:tc>
          <w:tcPr>
            <w:tcW w:w="993" w:type="dxa"/>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930,00</w:t>
            </w:r>
          </w:p>
        </w:tc>
        <w:tc>
          <w:tcPr>
            <w:tcW w:w="992" w:type="dxa"/>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930,00</w:t>
            </w:r>
          </w:p>
        </w:tc>
        <w:tc>
          <w:tcPr>
            <w:tcW w:w="992" w:type="dxa"/>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930,00</w:t>
            </w:r>
          </w:p>
        </w:tc>
        <w:tc>
          <w:tcPr>
            <w:tcW w:w="992" w:type="dxa"/>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4 723,60</w:t>
            </w:r>
          </w:p>
        </w:tc>
      </w:tr>
      <w:tr w:rsidR="00897619" w:rsidRPr="00757FD4" w:rsidTr="009B3F0E">
        <w:trPr>
          <w:trHeight w:val="1209"/>
        </w:trPr>
        <w:tc>
          <w:tcPr>
            <w:tcW w:w="2978" w:type="dxa"/>
            <w:tcBorders>
              <w:bottom w:val="single" w:sz="4" w:space="0" w:color="auto"/>
            </w:tcBorders>
          </w:tcPr>
          <w:p w:rsidR="00897619" w:rsidRPr="00757FD4" w:rsidRDefault="00897619"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3. </w:t>
            </w:r>
            <w:r w:rsidRPr="00757FD4">
              <w:rPr>
                <w:rFonts w:ascii="Times New Roman" w:eastAsia="Times New Roman" w:hAnsi="Times New Roman" w:cs="Times New Roman"/>
                <w:color w:val="000000"/>
                <w:sz w:val="26"/>
                <w:szCs w:val="26"/>
              </w:rPr>
              <w:t>Содержание муниципальной казны Калининского муниципального округа</w:t>
            </w:r>
          </w:p>
        </w:tc>
        <w:tc>
          <w:tcPr>
            <w:tcW w:w="992" w:type="dxa"/>
            <w:tcBorders>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2 614,08</w:t>
            </w:r>
          </w:p>
        </w:tc>
        <w:tc>
          <w:tcPr>
            <w:tcW w:w="992" w:type="dxa"/>
            <w:tcBorders>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1 846,20</w:t>
            </w:r>
          </w:p>
        </w:tc>
        <w:tc>
          <w:tcPr>
            <w:tcW w:w="992" w:type="dxa"/>
            <w:tcBorders>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508,00</w:t>
            </w:r>
          </w:p>
        </w:tc>
        <w:tc>
          <w:tcPr>
            <w:tcW w:w="993" w:type="dxa"/>
            <w:tcBorders>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508,00</w:t>
            </w:r>
          </w:p>
        </w:tc>
        <w:tc>
          <w:tcPr>
            <w:tcW w:w="992" w:type="dxa"/>
            <w:tcBorders>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508,00</w:t>
            </w:r>
          </w:p>
        </w:tc>
        <w:tc>
          <w:tcPr>
            <w:tcW w:w="992" w:type="dxa"/>
            <w:tcBorders>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508,00</w:t>
            </w:r>
          </w:p>
        </w:tc>
        <w:tc>
          <w:tcPr>
            <w:tcW w:w="992" w:type="dxa"/>
            <w:tcBorders>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6 492,28</w:t>
            </w:r>
          </w:p>
        </w:tc>
      </w:tr>
      <w:tr w:rsidR="00897619" w:rsidRPr="00757FD4" w:rsidTr="009B3F0E">
        <w:trPr>
          <w:trHeight w:val="774"/>
        </w:trPr>
        <w:tc>
          <w:tcPr>
            <w:tcW w:w="2978" w:type="dxa"/>
            <w:tcBorders>
              <w:top w:val="single" w:sz="4" w:space="0" w:color="auto"/>
              <w:bottom w:val="single" w:sz="4" w:space="0" w:color="auto"/>
            </w:tcBorders>
          </w:tcPr>
          <w:p w:rsidR="00897619" w:rsidRPr="00757FD4" w:rsidRDefault="00897619"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4. </w:t>
            </w:r>
            <w:r w:rsidRPr="00757FD4">
              <w:rPr>
                <w:rFonts w:ascii="Times New Roman" w:eastAsia="Times New Roman" w:hAnsi="Times New Roman" w:cs="Times New Roman"/>
                <w:color w:val="000000"/>
                <w:sz w:val="26"/>
                <w:szCs w:val="26"/>
              </w:rPr>
              <w:t>Выявление, учет и оформление бесхозяйного и выморочного имущества</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540,00</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1 040,00</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1 610,00</w:t>
            </w:r>
          </w:p>
        </w:tc>
        <w:tc>
          <w:tcPr>
            <w:tcW w:w="993"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1 610,00</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1 610,00</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1 610,00</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8 020,00</w:t>
            </w:r>
          </w:p>
        </w:tc>
      </w:tr>
      <w:tr w:rsidR="00897619" w:rsidRPr="00757FD4" w:rsidTr="009B3F0E">
        <w:trPr>
          <w:trHeight w:val="774"/>
        </w:trPr>
        <w:tc>
          <w:tcPr>
            <w:tcW w:w="2978" w:type="dxa"/>
            <w:tcBorders>
              <w:top w:val="single" w:sz="4" w:space="0" w:color="auto"/>
              <w:bottom w:val="single" w:sz="4" w:space="0" w:color="auto"/>
            </w:tcBorders>
          </w:tcPr>
          <w:p w:rsidR="00897619" w:rsidRPr="00757FD4" w:rsidRDefault="00897619" w:rsidP="002246D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5. </w:t>
            </w:r>
            <w:r>
              <w:rPr>
                <w:rFonts w:ascii="Times New Roman" w:eastAsia="Times New Roman" w:hAnsi="Times New Roman" w:cs="Times New Roman"/>
                <w:color w:val="000000"/>
                <w:sz w:val="26"/>
                <w:szCs w:val="26"/>
              </w:rPr>
              <w:t>Развитие имущественного комплекса Калининского муниципального округа Тверской области</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0,00</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13 820,00</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0,00</w:t>
            </w:r>
          </w:p>
        </w:tc>
        <w:tc>
          <w:tcPr>
            <w:tcW w:w="993"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0,00</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0,00</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10 000,00</w:t>
            </w:r>
          </w:p>
        </w:tc>
        <w:tc>
          <w:tcPr>
            <w:tcW w:w="992" w:type="dxa"/>
            <w:tcBorders>
              <w:top w:val="single" w:sz="4" w:space="0" w:color="auto"/>
              <w:bottom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23 820,00</w:t>
            </w:r>
          </w:p>
        </w:tc>
      </w:tr>
      <w:tr w:rsidR="00897619" w:rsidRPr="00757FD4" w:rsidTr="009B3F0E">
        <w:trPr>
          <w:trHeight w:val="774"/>
        </w:trPr>
        <w:tc>
          <w:tcPr>
            <w:tcW w:w="2978" w:type="dxa"/>
            <w:tcBorders>
              <w:top w:val="single" w:sz="4" w:space="0" w:color="auto"/>
            </w:tcBorders>
          </w:tcPr>
          <w:p w:rsidR="00897619" w:rsidRPr="00757FD4" w:rsidRDefault="00897619"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Задача 6.</w:t>
            </w:r>
          </w:p>
          <w:p w:rsidR="00897619" w:rsidRPr="00757FD4" w:rsidRDefault="00897619" w:rsidP="009B3F0E">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Предупреждение банкротства, восстановление </w:t>
            </w:r>
            <w:r w:rsidRPr="00757FD4">
              <w:rPr>
                <w:rFonts w:ascii="Times New Roman" w:eastAsia="Times New Roman" w:hAnsi="Times New Roman" w:cs="Times New Roman"/>
                <w:sz w:val="26"/>
                <w:szCs w:val="26"/>
              </w:rPr>
              <w:lastRenderedPageBreak/>
              <w:t>платежеспособности муниципальных унитарных предприятий</w:t>
            </w:r>
          </w:p>
        </w:tc>
        <w:tc>
          <w:tcPr>
            <w:tcW w:w="992" w:type="dxa"/>
            <w:tcBorders>
              <w:top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lastRenderedPageBreak/>
              <w:t>21 000,00</w:t>
            </w:r>
          </w:p>
        </w:tc>
        <w:tc>
          <w:tcPr>
            <w:tcW w:w="992" w:type="dxa"/>
            <w:tcBorders>
              <w:top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52 652,89</w:t>
            </w:r>
          </w:p>
        </w:tc>
        <w:tc>
          <w:tcPr>
            <w:tcW w:w="992" w:type="dxa"/>
            <w:tcBorders>
              <w:top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52 800,00</w:t>
            </w:r>
          </w:p>
        </w:tc>
        <w:tc>
          <w:tcPr>
            <w:tcW w:w="993" w:type="dxa"/>
            <w:tcBorders>
              <w:top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52 800,00</w:t>
            </w:r>
          </w:p>
        </w:tc>
        <w:tc>
          <w:tcPr>
            <w:tcW w:w="992" w:type="dxa"/>
            <w:tcBorders>
              <w:top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52 800,00</w:t>
            </w:r>
          </w:p>
        </w:tc>
        <w:tc>
          <w:tcPr>
            <w:tcW w:w="992" w:type="dxa"/>
            <w:tcBorders>
              <w:top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50 902,29</w:t>
            </w:r>
          </w:p>
        </w:tc>
        <w:tc>
          <w:tcPr>
            <w:tcW w:w="992" w:type="dxa"/>
            <w:tcBorders>
              <w:top w:val="single" w:sz="4" w:space="0" w:color="auto"/>
            </w:tcBorders>
            <w:vAlign w:val="center"/>
          </w:tcPr>
          <w:p w:rsidR="00897619" w:rsidRPr="00897619" w:rsidRDefault="00897619">
            <w:pPr>
              <w:jc w:val="center"/>
              <w:rPr>
                <w:rFonts w:ascii="Times New Roman" w:hAnsi="Times New Roman" w:cs="Times New Roman"/>
                <w:bCs/>
                <w:sz w:val="26"/>
                <w:szCs w:val="26"/>
              </w:rPr>
            </w:pPr>
            <w:r w:rsidRPr="00897619">
              <w:rPr>
                <w:rFonts w:ascii="Times New Roman" w:hAnsi="Times New Roman" w:cs="Times New Roman"/>
                <w:bCs/>
                <w:sz w:val="26"/>
                <w:szCs w:val="26"/>
              </w:rPr>
              <w:t>282 955,18</w:t>
            </w:r>
          </w:p>
        </w:tc>
      </w:tr>
    </w:tbl>
    <w:p w:rsidR="00897619" w:rsidRDefault="00897619" w:rsidP="009B3F0E">
      <w:pPr>
        <w:spacing w:after="0" w:line="240" w:lineRule="auto"/>
        <w:jc w:val="center"/>
        <w:rPr>
          <w:rFonts w:ascii="Times New Roman" w:eastAsia="Times New Roman" w:hAnsi="Times New Roman" w:cs="Times New Roman"/>
          <w:b/>
          <w:sz w:val="28"/>
          <w:szCs w:val="28"/>
        </w:rPr>
      </w:pPr>
    </w:p>
    <w:p w:rsidR="00A91DF0" w:rsidRPr="00F73AB5" w:rsidRDefault="00A91DF0" w:rsidP="00A91DF0">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 xml:space="preserve">Подраздел </w:t>
      </w:r>
      <w:r w:rsidRPr="001D2EAC">
        <w:rPr>
          <w:rFonts w:ascii="Times New Roman" w:eastAsia="Times New Roman" w:hAnsi="Times New Roman" w:cs="Times New Roman"/>
          <w:b/>
          <w:color w:val="000000"/>
          <w:sz w:val="28"/>
          <w:szCs w:val="28"/>
          <w:lang w:val="en-US"/>
        </w:rPr>
        <w:t>II</w:t>
      </w:r>
      <w:r>
        <w:rPr>
          <w:rFonts w:ascii="Times New Roman" w:eastAsia="Times New Roman" w:hAnsi="Times New Roman" w:cs="Times New Roman"/>
          <w:b/>
          <w:color w:val="000000"/>
          <w:sz w:val="28"/>
          <w:szCs w:val="28"/>
          <w:lang w:val="en-US"/>
        </w:rPr>
        <w:t>I</w:t>
      </w:r>
    </w:p>
    <w:p w:rsidR="00A91DF0" w:rsidRDefault="00A91DF0" w:rsidP="00A91DF0">
      <w:pPr>
        <w:spacing w:after="0" w:line="240" w:lineRule="auto"/>
        <w:jc w:val="center"/>
        <w:rPr>
          <w:rFonts w:ascii="Times New Roman" w:eastAsia="Times New Roman" w:hAnsi="Times New Roman" w:cs="Times New Roman"/>
          <w:b/>
          <w:sz w:val="28"/>
          <w:szCs w:val="28"/>
        </w:rPr>
      </w:pPr>
      <w:r w:rsidRPr="00F73AB5">
        <w:rPr>
          <w:rFonts w:ascii="Times New Roman" w:eastAsia="Times New Roman" w:hAnsi="Times New Roman" w:cs="Times New Roman"/>
          <w:b/>
          <w:sz w:val="28"/>
          <w:szCs w:val="28"/>
        </w:rPr>
        <w:t>Подпрограмма 3. «</w:t>
      </w:r>
      <w:r w:rsidRPr="00DD206E">
        <w:rPr>
          <w:rFonts w:ascii="Times New Roman" w:eastAsia="Times New Roman" w:hAnsi="Times New Roman" w:cs="Times New Roman"/>
          <w:b/>
          <w:sz w:val="28"/>
          <w:szCs w:val="28"/>
        </w:rPr>
        <w:t>Создание комфортных жилищных условий для отдельных категорий граждан</w:t>
      </w:r>
      <w:r w:rsidRPr="00F73AB5">
        <w:rPr>
          <w:rFonts w:ascii="Times New Roman" w:eastAsia="Times New Roman" w:hAnsi="Times New Roman" w:cs="Times New Roman"/>
          <w:b/>
          <w:sz w:val="28"/>
          <w:szCs w:val="28"/>
        </w:rPr>
        <w:t>»</w:t>
      </w:r>
    </w:p>
    <w:p w:rsidR="00A91DF0" w:rsidRDefault="00A91DF0" w:rsidP="00A91DF0">
      <w:pPr>
        <w:spacing w:after="0" w:line="240" w:lineRule="auto"/>
        <w:jc w:val="center"/>
        <w:rPr>
          <w:rFonts w:ascii="Times New Roman" w:eastAsia="Times New Roman" w:hAnsi="Times New Roman" w:cs="Times New Roman"/>
          <w:b/>
          <w:sz w:val="28"/>
          <w:szCs w:val="28"/>
        </w:rPr>
      </w:pPr>
    </w:p>
    <w:p w:rsidR="00A91DF0" w:rsidRDefault="00A91DF0" w:rsidP="00A91DF0">
      <w:pPr>
        <w:spacing w:after="0" w:line="240" w:lineRule="auto"/>
        <w:rPr>
          <w:rFonts w:ascii="Times New Roman" w:eastAsia="Times New Roman" w:hAnsi="Times New Roman" w:cs="Times New Roman"/>
          <w:b/>
          <w:sz w:val="28"/>
          <w:szCs w:val="28"/>
        </w:rPr>
      </w:pPr>
      <w:r w:rsidRPr="001D2EAC">
        <w:rPr>
          <w:rFonts w:ascii="Times New Roman" w:eastAsia="Times New Roman" w:hAnsi="Times New Roman" w:cs="Times New Roman"/>
          <w:b/>
          <w:color w:val="000000"/>
          <w:sz w:val="28"/>
          <w:szCs w:val="28"/>
        </w:rPr>
        <w:t>Задачи подпрограммы</w:t>
      </w:r>
      <w:r>
        <w:rPr>
          <w:rFonts w:ascii="Times New Roman" w:eastAsia="Times New Roman" w:hAnsi="Times New Roman" w:cs="Times New Roman"/>
          <w:b/>
          <w:color w:val="000000"/>
          <w:sz w:val="28"/>
          <w:szCs w:val="28"/>
        </w:rPr>
        <w:t xml:space="preserve"> </w:t>
      </w:r>
      <w:r w:rsidRPr="00F73AB5">
        <w:rPr>
          <w:rFonts w:ascii="Times New Roman" w:eastAsia="Times New Roman" w:hAnsi="Times New Roman" w:cs="Times New Roman"/>
          <w:b/>
          <w:sz w:val="28"/>
          <w:szCs w:val="28"/>
        </w:rPr>
        <w:t>«</w:t>
      </w:r>
      <w:r w:rsidRPr="00DD206E">
        <w:rPr>
          <w:rFonts w:ascii="Times New Roman" w:eastAsia="Times New Roman" w:hAnsi="Times New Roman" w:cs="Times New Roman"/>
          <w:b/>
          <w:sz w:val="28"/>
          <w:szCs w:val="28"/>
        </w:rPr>
        <w:t>Создание комфортных жилищных условий для отдельных категорий граждан</w:t>
      </w:r>
      <w:r w:rsidRPr="00F73AB5">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w:t>
      </w:r>
    </w:p>
    <w:p w:rsidR="00A91DF0" w:rsidRDefault="00A91DF0" w:rsidP="00A91DF0">
      <w:pPr>
        <w:spacing w:after="0" w:line="240" w:lineRule="auto"/>
        <w:rPr>
          <w:rFonts w:ascii="Times New Roman" w:eastAsia="Times New Roman" w:hAnsi="Times New Roman" w:cs="Times New Roman"/>
          <w:b/>
          <w:sz w:val="28"/>
          <w:szCs w:val="28"/>
        </w:rPr>
      </w:pPr>
    </w:p>
    <w:p w:rsidR="00A91DF0" w:rsidRDefault="00A91DF0" w:rsidP="00A91DF0">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r>
      <w:r w:rsidRPr="00406737">
        <w:rPr>
          <w:rFonts w:ascii="Times New Roman" w:eastAsia="Times New Roman" w:hAnsi="Times New Roman" w:cs="Tahoma"/>
          <w:sz w:val="28"/>
          <w:szCs w:val="28"/>
        </w:rPr>
        <w:t xml:space="preserve">1. </w:t>
      </w:r>
      <w:r>
        <w:rPr>
          <w:rFonts w:ascii="Times New Roman" w:eastAsia="Times New Roman" w:hAnsi="Times New Roman" w:cs="Tahoma"/>
          <w:sz w:val="28"/>
          <w:szCs w:val="28"/>
        </w:rPr>
        <w:t xml:space="preserve">Обслуживание </w:t>
      </w:r>
      <w:proofErr w:type="gramStart"/>
      <w:r>
        <w:rPr>
          <w:rFonts w:ascii="Times New Roman" w:eastAsia="Times New Roman" w:hAnsi="Times New Roman" w:cs="Tahoma"/>
          <w:sz w:val="28"/>
          <w:szCs w:val="28"/>
        </w:rPr>
        <w:t>имущества жилого фонда казны Калининского муниципального округа Тверской области</w:t>
      </w:r>
      <w:proofErr w:type="gramEnd"/>
      <w:r w:rsidRPr="00406737">
        <w:rPr>
          <w:rFonts w:ascii="Times New Roman" w:eastAsia="Times New Roman" w:hAnsi="Times New Roman" w:cs="Tahoma"/>
          <w:sz w:val="28"/>
          <w:szCs w:val="28"/>
        </w:rPr>
        <w:t>.</w:t>
      </w:r>
    </w:p>
    <w:p w:rsidR="00A91DF0" w:rsidRDefault="00A91DF0" w:rsidP="00A91DF0">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t>2. Обеспечение жилыми помещениями отдельных категорий граждан</w:t>
      </w:r>
      <w:r w:rsidRPr="00406737">
        <w:rPr>
          <w:rFonts w:ascii="Times New Roman" w:eastAsia="Times New Roman" w:hAnsi="Times New Roman" w:cs="Tahoma"/>
          <w:sz w:val="28"/>
          <w:szCs w:val="28"/>
        </w:rPr>
        <w:t>.</w:t>
      </w:r>
    </w:p>
    <w:p w:rsidR="00A91DF0" w:rsidRPr="00C81159" w:rsidRDefault="00A91DF0" w:rsidP="00A91DF0">
      <w:pPr>
        <w:spacing w:after="0" w:line="240" w:lineRule="auto"/>
        <w:jc w:val="both"/>
        <w:rPr>
          <w:rFonts w:ascii="Times New Roman" w:eastAsia="Times New Roman" w:hAnsi="Times New Roman" w:cs="Tahoma"/>
          <w:sz w:val="28"/>
          <w:szCs w:val="28"/>
        </w:rPr>
      </w:pPr>
    </w:p>
    <w:p w:rsidR="00A91DF0" w:rsidRPr="00C81159" w:rsidRDefault="00A91DF0" w:rsidP="00A91DF0">
      <w:pPr>
        <w:shd w:val="clear" w:color="auto" w:fill="FFFFFF"/>
        <w:spacing w:after="0" w:line="240" w:lineRule="auto"/>
        <w:ind w:firstLine="709"/>
        <w:jc w:val="both"/>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Решение задач (показатели):</w:t>
      </w:r>
    </w:p>
    <w:p w:rsidR="00A91DF0" w:rsidRDefault="00A91DF0" w:rsidP="00A91DF0">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r>
      <w:r w:rsidRPr="00406737">
        <w:rPr>
          <w:rFonts w:ascii="Times New Roman" w:eastAsia="Times New Roman" w:hAnsi="Times New Roman" w:cs="Tahoma"/>
          <w:sz w:val="28"/>
          <w:szCs w:val="28"/>
        </w:rPr>
        <w:t>1</w:t>
      </w:r>
      <w:r>
        <w:rPr>
          <w:rFonts w:ascii="Times New Roman" w:eastAsia="Times New Roman" w:hAnsi="Times New Roman" w:cs="Tahoma"/>
          <w:sz w:val="28"/>
          <w:szCs w:val="28"/>
        </w:rPr>
        <w:t>. Количество объектов жилого фонда казны подлежащих обслуживанию.</w:t>
      </w:r>
    </w:p>
    <w:p w:rsidR="00A91DF0" w:rsidRDefault="00A91DF0" w:rsidP="00A91DF0">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t>2. Количество приобретенных жилых помещений.</w:t>
      </w:r>
    </w:p>
    <w:p w:rsidR="00A91DF0" w:rsidRPr="001D2EAC" w:rsidRDefault="00A91DF0" w:rsidP="00A91DF0">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 xml:space="preserve">Значения </w:t>
      </w:r>
      <w:r>
        <w:rPr>
          <w:rFonts w:ascii="Times New Roman" w:eastAsia="Times New Roman" w:hAnsi="Times New Roman" w:cs="Times New Roman"/>
          <w:color w:val="000000"/>
          <w:sz w:val="28"/>
          <w:szCs w:val="28"/>
        </w:rPr>
        <w:t>показателей задач подпрограммы 3</w:t>
      </w:r>
      <w:r w:rsidRPr="001D2EAC">
        <w:rPr>
          <w:rFonts w:ascii="Times New Roman" w:eastAsia="Times New Roman" w:hAnsi="Times New Roman" w:cs="Times New Roman"/>
          <w:color w:val="000000"/>
          <w:sz w:val="28"/>
          <w:szCs w:val="28"/>
        </w:rPr>
        <w:t xml:space="preserve"> приведены в приложении 1 к настоящей муниципальной программе.</w:t>
      </w:r>
    </w:p>
    <w:p w:rsidR="00A91DF0" w:rsidRDefault="00A91DF0" w:rsidP="00A91DF0">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Решение задач осуществляется посредством выполнения следующих мероприятий.</w:t>
      </w:r>
    </w:p>
    <w:p w:rsidR="00A91DF0" w:rsidRDefault="00A91DF0" w:rsidP="00A91DF0">
      <w:pPr>
        <w:shd w:val="clear" w:color="auto" w:fill="FFFFFF"/>
        <w:spacing w:after="0" w:line="240" w:lineRule="auto"/>
        <w:ind w:firstLine="708"/>
        <w:jc w:val="both"/>
        <w:textAlignment w:val="baseline"/>
        <w:rPr>
          <w:rFonts w:ascii="Times New Roman" w:eastAsia="Times New Roman" w:hAnsi="Times New Roman" w:cs="Times New Roman"/>
          <w:b/>
          <w:color w:val="000000"/>
          <w:sz w:val="28"/>
          <w:szCs w:val="28"/>
        </w:rPr>
      </w:pPr>
    </w:p>
    <w:p w:rsidR="00A91DF0" w:rsidRPr="001D2EAC" w:rsidRDefault="00A91DF0" w:rsidP="00A91DF0">
      <w:pPr>
        <w:shd w:val="clear" w:color="auto" w:fill="FFFFFF"/>
        <w:spacing w:after="0" w:line="240" w:lineRule="auto"/>
        <w:ind w:firstLine="708"/>
        <w:jc w:val="both"/>
        <w:textAlignment w:val="baseline"/>
        <w:rPr>
          <w:rFonts w:ascii="Times New Roman" w:eastAsia="Times New Roman" w:hAnsi="Times New Roman" w:cs="Times New Roman"/>
          <w:b/>
          <w:color w:val="000000"/>
          <w:sz w:val="28"/>
          <w:szCs w:val="28"/>
        </w:rPr>
      </w:pPr>
      <w:r w:rsidRPr="001D2EAC">
        <w:rPr>
          <w:rFonts w:ascii="Times New Roman" w:eastAsia="Times New Roman" w:hAnsi="Times New Roman" w:cs="Times New Roman"/>
          <w:b/>
          <w:color w:val="000000"/>
          <w:sz w:val="28"/>
          <w:szCs w:val="28"/>
        </w:rPr>
        <w:t xml:space="preserve">Мероприятия  подпрограммы: </w:t>
      </w:r>
    </w:p>
    <w:p w:rsidR="00A91DF0" w:rsidRPr="00406737" w:rsidRDefault="00A91DF0" w:rsidP="00A91DF0">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t>1</w:t>
      </w:r>
      <w:r w:rsidRPr="00406737">
        <w:rPr>
          <w:rFonts w:ascii="Times New Roman" w:eastAsia="Times New Roman" w:hAnsi="Times New Roman" w:cs="Tahoma"/>
          <w:sz w:val="28"/>
          <w:szCs w:val="28"/>
        </w:rPr>
        <w:t xml:space="preserve">. </w:t>
      </w:r>
      <w:r>
        <w:rPr>
          <w:rFonts w:ascii="Times New Roman" w:eastAsia="Times New Roman" w:hAnsi="Times New Roman" w:cs="Tahoma"/>
          <w:sz w:val="28"/>
          <w:szCs w:val="28"/>
        </w:rPr>
        <w:t>Средства на уплату взносов</w:t>
      </w:r>
      <w:r w:rsidRPr="00406737">
        <w:rPr>
          <w:rFonts w:ascii="Times New Roman" w:eastAsia="Times New Roman" w:hAnsi="Times New Roman" w:cs="Tahoma"/>
          <w:sz w:val="28"/>
          <w:szCs w:val="28"/>
        </w:rPr>
        <w:t xml:space="preserve"> на капитальный ремонт</w:t>
      </w:r>
      <w:r>
        <w:rPr>
          <w:rFonts w:ascii="Times New Roman" w:eastAsia="Times New Roman" w:hAnsi="Times New Roman" w:cs="Tahoma"/>
          <w:sz w:val="28"/>
          <w:szCs w:val="28"/>
        </w:rPr>
        <w:t xml:space="preserve"> общего имущества в многоквартирном доме за жилое помещение, занимаемое по договору найма жилого помещения муниципального жилого фонда.</w:t>
      </w:r>
    </w:p>
    <w:p w:rsidR="00A91DF0" w:rsidRDefault="00A91DF0" w:rsidP="00A91DF0">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t>2</w:t>
      </w:r>
      <w:r w:rsidRPr="00406737">
        <w:rPr>
          <w:rFonts w:ascii="Times New Roman" w:eastAsia="Times New Roman" w:hAnsi="Times New Roman" w:cs="Tahoma"/>
          <w:sz w:val="28"/>
          <w:szCs w:val="28"/>
        </w:rPr>
        <w:t>. </w:t>
      </w:r>
      <w:r>
        <w:rPr>
          <w:rFonts w:ascii="Times New Roman" w:eastAsia="Times New Roman" w:hAnsi="Times New Roman" w:cs="Tahoma"/>
          <w:sz w:val="28"/>
          <w:szCs w:val="28"/>
        </w:rPr>
        <w:t>Содержание жилого фонда Калининского муниципального округа Тверской области.</w:t>
      </w:r>
    </w:p>
    <w:p w:rsidR="00A91DF0" w:rsidRDefault="00A91DF0" w:rsidP="00A91DF0">
      <w:pPr>
        <w:spacing w:after="0" w:line="240" w:lineRule="auto"/>
        <w:jc w:val="both"/>
        <w:rPr>
          <w:rFonts w:ascii="Times New Roman" w:eastAsia="Times New Roman" w:hAnsi="Times New Roman" w:cs="Tahoma"/>
          <w:sz w:val="28"/>
          <w:szCs w:val="28"/>
        </w:rPr>
      </w:pPr>
      <w:r>
        <w:rPr>
          <w:rFonts w:ascii="Times New Roman" w:eastAsia="Times New Roman" w:hAnsi="Times New Roman" w:cs="Tahoma"/>
          <w:sz w:val="28"/>
          <w:szCs w:val="28"/>
        </w:rPr>
        <w:tab/>
        <w:t>3. Приобретение в муниципальную собственность жилых помещений (квартир) в целях формирования жилого фонда</w:t>
      </w:r>
      <w:r w:rsidRPr="00406737">
        <w:rPr>
          <w:rFonts w:ascii="Times New Roman" w:eastAsia="Times New Roman" w:hAnsi="Times New Roman" w:cs="Tahoma"/>
          <w:sz w:val="28"/>
          <w:szCs w:val="28"/>
        </w:rPr>
        <w:t>.</w:t>
      </w:r>
    </w:p>
    <w:p w:rsidR="00A91DF0" w:rsidRDefault="00A91DF0" w:rsidP="00A91DF0">
      <w:pPr>
        <w:spacing w:after="0" w:line="240" w:lineRule="auto"/>
        <w:jc w:val="both"/>
        <w:rPr>
          <w:rFonts w:ascii="Times New Roman" w:eastAsia="Times New Roman" w:hAnsi="Times New Roman" w:cs="Tahoma"/>
          <w:sz w:val="28"/>
          <w:szCs w:val="28"/>
        </w:rPr>
      </w:pPr>
    </w:p>
    <w:p w:rsidR="00A91DF0" w:rsidRDefault="00A91DF0" w:rsidP="00A91DF0">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rPr>
      </w:pPr>
      <w:r w:rsidRPr="001D2EAC">
        <w:rPr>
          <w:rFonts w:ascii="Times New Roman" w:eastAsia="Times New Roman" w:hAnsi="Times New Roman" w:cs="Times New Roman"/>
          <w:color w:val="000000"/>
          <w:sz w:val="28"/>
          <w:szCs w:val="28"/>
        </w:rPr>
        <w:t xml:space="preserve">Общий объем </w:t>
      </w:r>
      <w:proofErr w:type="gramStart"/>
      <w:r w:rsidRPr="001D2EAC">
        <w:rPr>
          <w:rFonts w:ascii="Times New Roman" w:eastAsia="Times New Roman" w:hAnsi="Times New Roman" w:cs="Times New Roman"/>
          <w:color w:val="000000"/>
          <w:sz w:val="28"/>
          <w:szCs w:val="28"/>
        </w:rPr>
        <w:t xml:space="preserve">бюджетных ассигнований, выделенных на реализацию подпрограммы </w:t>
      </w:r>
      <w:r>
        <w:rPr>
          <w:rFonts w:ascii="Times New Roman" w:eastAsia="Times New Roman" w:hAnsi="Times New Roman" w:cs="Times New Roman"/>
          <w:color w:val="000000"/>
          <w:sz w:val="28"/>
          <w:szCs w:val="28"/>
        </w:rPr>
        <w:t>3</w:t>
      </w:r>
      <w:r w:rsidRPr="001D2EAC">
        <w:rPr>
          <w:rFonts w:ascii="Times New Roman" w:eastAsia="Times New Roman" w:hAnsi="Times New Roman" w:cs="Times New Roman"/>
          <w:color w:val="000000"/>
          <w:sz w:val="28"/>
          <w:szCs w:val="28"/>
        </w:rPr>
        <w:t xml:space="preserve"> составляет</w:t>
      </w:r>
      <w:proofErr w:type="gramEnd"/>
      <w:r w:rsidRPr="001D2EAC">
        <w:rPr>
          <w:rFonts w:ascii="Times New Roman" w:eastAsia="Times New Roman" w:hAnsi="Times New Roman" w:cs="Times New Roman"/>
          <w:color w:val="000000"/>
          <w:sz w:val="28"/>
          <w:szCs w:val="28"/>
        </w:rPr>
        <w:t xml:space="preserve"> </w:t>
      </w:r>
      <w:r>
        <w:rPr>
          <w:rFonts w:ascii="Times New Roman" w:hAnsi="Times New Roman" w:cs="Times New Roman"/>
          <w:bCs/>
          <w:iCs/>
          <w:sz w:val="28"/>
          <w:szCs w:val="28"/>
        </w:rPr>
        <w:t xml:space="preserve">17 148,12 </w:t>
      </w:r>
      <w:r w:rsidRPr="001D2EAC">
        <w:rPr>
          <w:rFonts w:ascii="Times New Roman" w:eastAsia="Times New Roman" w:hAnsi="Times New Roman" w:cs="Times New Roman"/>
          <w:color w:val="000000"/>
          <w:sz w:val="28"/>
          <w:szCs w:val="28"/>
        </w:rPr>
        <w:t>тыс. руб.</w:t>
      </w:r>
    </w:p>
    <w:p w:rsidR="00A91DF0" w:rsidRDefault="00A91DF0" w:rsidP="00A91DF0">
      <w:pPr>
        <w:spacing w:after="0" w:line="240" w:lineRule="auto"/>
        <w:jc w:val="both"/>
        <w:rPr>
          <w:rFonts w:ascii="Times New Roman" w:eastAsia="Times New Roman" w:hAnsi="Times New Roman" w:cs="Tahoma"/>
          <w:sz w:val="28"/>
          <w:szCs w:val="28"/>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8"/>
        <w:gridCol w:w="992"/>
        <w:gridCol w:w="992"/>
        <w:gridCol w:w="992"/>
        <w:gridCol w:w="993"/>
        <w:gridCol w:w="992"/>
        <w:gridCol w:w="992"/>
        <w:gridCol w:w="992"/>
      </w:tblGrid>
      <w:tr w:rsidR="00A91DF0" w:rsidRPr="00757FD4" w:rsidTr="00A91DF0">
        <w:trPr>
          <w:trHeight w:val="720"/>
        </w:trPr>
        <w:tc>
          <w:tcPr>
            <w:tcW w:w="2978" w:type="dxa"/>
            <w:vMerge w:val="restart"/>
          </w:tcPr>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Подпрограмма 3</w:t>
            </w:r>
          </w:p>
          <w:p w:rsidR="00A91DF0" w:rsidRPr="00757FD4" w:rsidRDefault="00A91DF0" w:rsidP="00A91DF0">
            <w:pPr>
              <w:spacing w:after="0" w:line="240" w:lineRule="auto"/>
              <w:rPr>
                <w:rFonts w:ascii="Times New Roman" w:eastAsia="Times New Roman" w:hAnsi="Times New Roman" w:cs="Times New Roman"/>
                <w:sz w:val="26"/>
                <w:szCs w:val="26"/>
              </w:rPr>
            </w:pPr>
          </w:p>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«Создание комфортных жилищных условий для отдельных категорий граждан»</w:t>
            </w:r>
          </w:p>
        </w:tc>
        <w:tc>
          <w:tcPr>
            <w:tcW w:w="5953" w:type="dxa"/>
            <w:gridSpan w:val="6"/>
            <w:tcBorders>
              <w:bottom w:val="single" w:sz="4" w:space="0" w:color="auto"/>
            </w:tcBorders>
          </w:tcPr>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  По годам реализации муниципальной программы, тыс. руб.</w:t>
            </w:r>
          </w:p>
        </w:tc>
        <w:tc>
          <w:tcPr>
            <w:tcW w:w="992" w:type="dxa"/>
            <w:vMerge w:val="restart"/>
          </w:tcPr>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Всего, тыс. руб.</w:t>
            </w:r>
          </w:p>
        </w:tc>
      </w:tr>
      <w:tr w:rsidR="00A91DF0" w:rsidRPr="00757FD4" w:rsidTr="00A91DF0">
        <w:trPr>
          <w:trHeight w:val="705"/>
        </w:trPr>
        <w:tc>
          <w:tcPr>
            <w:tcW w:w="2978" w:type="dxa"/>
            <w:vMerge/>
          </w:tcPr>
          <w:p w:rsidR="00A91DF0" w:rsidRPr="00757FD4" w:rsidRDefault="00A91DF0" w:rsidP="00A91DF0">
            <w:pPr>
              <w:spacing w:after="0" w:line="240" w:lineRule="auto"/>
              <w:rPr>
                <w:rFonts w:ascii="Times New Roman" w:eastAsia="Times New Roman" w:hAnsi="Times New Roman" w:cs="Times New Roman"/>
                <w:sz w:val="26"/>
                <w:szCs w:val="26"/>
              </w:rPr>
            </w:pPr>
          </w:p>
        </w:tc>
        <w:tc>
          <w:tcPr>
            <w:tcW w:w="992" w:type="dxa"/>
            <w:tcBorders>
              <w:top w:val="single" w:sz="4" w:space="0" w:color="auto"/>
              <w:bottom w:val="single" w:sz="4" w:space="0" w:color="auto"/>
            </w:tcBorders>
          </w:tcPr>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2025</w:t>
            </w:r>
          </w:p>
        </w:tc>
        <w:tc>
          <w:tcPr>
            <w:tcW w:w="992" w:type="dxa"/>
            <w:tcBorders>
              <w:top w:val="single" w:sz="4" w:space="0" w:color="auto"/>
              <w:bottom w:val="single" w:sz="4" w:space="0" w:color="auto"/>
            </w:tcBorders>
          </w:tcPr>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2026</w:t>
            </w:r>
          </w:p>
        </w:tc>
        <w:tc>
          <w:tcPr>
            <w:tcW w:w="992" w:type="dxa"/>
            <w:tcBorders>
              <w:top w:val="single" w:sz="4" w:space="0" w:color="auto"/>
              <w:bottom w:val="single" w:sz="4" w:space="0" w:color="auto"/>
            </w:tcBorders>
          </w:tcPr>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2027</w:t>
            </w:r>
          </w:p>
        </w:tc>
        <w:tc>
          <w:tcPr>
            <w:tcW w:w="993" w:type="dxa"/>
            <w:tcBorders>
              <w:bottom w:val="single" w:sz="4" w:space="0" w:color="auto"/>
            </w:tcBorders>
          </w:tcPr>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2028</w:t>
            </w:r>
          </w:p>
        </w:tc>
        <w:tc>
          <w:tcPr>
            <w:tcW w:w="992" w:type="dxa"/>
            <w:tcBorders>
              <w:bottom w:val="single" w:sz="4" w:space="0" w:color="auto"/>
            </w:tcBorders>
          </w:tcPr>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2029</w:t>
            </w:r>
          </w:p>
        </w:tc>
        <w:tc>
          <w:tcPr>
            <w:tcW w:w="992" w:type="dxa"/>
            <w:tcBorders>
              <w:bottom w:val="single" w:sz="4" w:space="0" w:color="auto"/>
            </w:tcBorders>
          </w:tcPr>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2030</w:t>
            </w:r>
          </w:p>
        </w:tc>
        <w:tc>
          <w:tcPr>
            <w:tcW w:w="992" w:type="dxa"/>
            <w:vMerge/>
            <w:tcBorders>
              <w:bottom w:val="single" w:sz="4" w:space="0" w:color="auto"/>
            </w:tcBorders>
          </w:tcPr>
          <w:p w:rsidR="00A91DF0" w:rsidRPr="00757FD4" w:rsidRDefault="00A91DF0" w:rsidP="00A91DF0">
            <w:pPr>
              <w:spacing w:after="0" w:line="240" w:lineRule="auto"/>
              <w:rPr>
                <w:rFonts w:ascii="Times New Roman" w:eastAsia="Times New Roman" w:hAnsi="Times New Roman" w:cs="Times New Roman"/>
                <w:sz w:val="26"/>
                <w:szCs w:val="26"/>
              </w:rPr>
            </w:pPr>
          </w:p>
        </w:tc>
      </w:tr>
      <w:tr w:rsidR="00A91DF0" w:rsidRPr="00757FD4" w:rsidTr="00A91DF0">
        <w:trPr>
          <w:trHeight w:val="585"/>
        </w:trPr>
        <w:tc>
          <w:tcPr>
            <w:tcW w:w="2978" w:type="dxa"/>
            <w:vMerge/>
          </w:tcPr>
          <w:p w:rsidR="00A91DF0" w:rsidRPr="00757FD4" w:rsidRDefault="00A91DF0" w:rsidP="00A91DF0">
            <w:pPr>
              <w:spacing w:after="0" w:line="240" w:lineRule="auto"/>
              <w:rPr>
                <w:rFonts w:ascii="Times New Roman" w:eastAsia="Times New Roman" w:hAnsi="Times New Roman" w:cs="Times New Roman"/>
                <w:sz w:val="26"/>
                <w:szCs w:val="26"/>
              </w:rPr>
            </w:pPr>
          </w:p>
        </w:tc>
        <w:tc>
          <w:tcPr>
            <w:tcW w:w="992" w:type="dxa"/>
            <w:tcBorders>
              <w:top w:val="single" w:sz="4" w:space="0" w:color="auto"/>
            </w:tcBorders>
            <w:vAlign w:val="center"/>
          </w:tcPr>
          <w:p w:rsidR="00A91DF0" w:rsidRPr="0043377B" w:rsidRDefault="00A91DF0" w:rsidP="00A91DF0">
            <w:pPr>
              <w:jc w:val="center"/>
              <w:rPr>
                <w:rFonts w:ascii="Times New Roman" w:hAnsi="Times New Roman" w:cs="Times New Roman"/>
                <w:bCs/>
                <w:iCs/>
                <w:sz w:val="26"/>
                <w:szCs w:val="26"/>
              </w:rPr>
            </w:pPr>
            <w:r w:rsidRPr="0043377B">
              <w:rPr>
                <w:rFonts w:ascii="Times New Roman" w:hAnsi="Times New Roman" w:cs="Times New Roman"/>
                <w:bCs/>
                <w:iCs/>
                <w:sz w:val="26"/>
                <w:szCs w:val="26"/>
              </w:rPr>
              <w:t>17 148,12</w:t>
            </w:r>
          </w:p>
        </w:tc>
        <w:tc>
          <w:tcPr>
            <w:tcW w:w="992" w:type="dxa"/>
            <w:tcBorders>
              <w:top w:val="single" w:sz="4" w:space="0" w:color="auto"/>
            </w:tcBorders>
            <w:vAlign w:val="center"/>
          </w:tcPr>
          <w:p w:rsidR="00A91DF0" w:rsidRPr="0043377B" w:rsidRDefault="00A91DF0" w:rsidP="00A91DF0">
            <w:pPr>
              <w:jc w:val="center"/>
              <w:rPr>
                <w:rFonts w:ascii="Times New Roman" w:hAnsi="Times New Roman" w:cs="Times New Roman"/>
                <w:bCs/>
                <w:iCs/>
                <w:sz w:val="26"/>
                <w:szCs w:val="26"/>
              </w:rPr>
            </w:pPr>
            <w:r>
              <w:rPr>
                <w:rFonts w:ascii="Times New Roman" w:hAnsi="Times New Roman" w:cs="Times New Roman"/>
                <w:bCs/>
                <w:iCs/>
                <w:sz w:val="26"/>
                <w:szCs w:val="26"/>
              </w:rPr>
              <w:t>0</w:t>
            </w:r>
          </w:p>
        </w:tc>
        <w:tc>
          <w:tcPr>
            <w:tcW w:w="992" w:type="dxa"/>
            <w:tcBorders>
              <w:top w:val="single" w:sz="4" w:space="0" w:color="auto"/>
            </w:tcBorders>
            <w:vAlign w:val="center"/>
          </w:tcPr>
          <w:p w:rsidR="00A91DF0" w:rsidRPr="0043377B" w:rsidRDefault="00A91DF0" w:rsidP="00A91DF0">
            <w:pPr>
              <w:jc w:val="center"/>
              <w:rPr>
                <w:rFonts w:ascii="Times New Roman" w:hAnsi="Times New Roman" w:cs="Times New Roman"/>
                <w:bCs/>
                <w:iCs/>
                <w:sz w:val="26"/>
                <w:szCs w:val="26"/>
              </w:rPr>
            </w:pPr>
            <w:r>
              <w:rPr>
                <w:rFonts w:ascii="Times New Roman" w:hAnsi="Times New Roman" w:cs="Times New Roman"/>
                <w:bCs/>
                <w:iCs/>
                <w:sz w:val="26"/>
                <w:szCs w:val="26"/>
              </w:rPr>
              <w:t>0</w:t>
            </w:r>
          </w:p>
        </w:tc>
        <w:tc>
          <w:tcPr>
            <w:tcW w:w="993" w:type="dxa"/>
            <w:tcBorders>
              <w:top w:val="single" w:sz="4" w:space="0" w:color="auto"/>
            </w:tcBorders>
            <w:vAlign w:val="center"/>
          </w:tcPr>
          <w:p w:rsidR="00A91DF0" w:rsidRPr="0043377B" w:rsidRDefault="00A91DF0" w:rsidP="00A91DF0">
            <w:pPr>
              <w:jc w:val="center"/>
              <w:rPr>
                <w:rFonts w:ascii="Times New Roman" w:hAnsi="Times New Roman" w:cs="Times New Roman"/>
                <w:bCs/>
                <w:iCs/>
                <w:sz w:val="26"/>
                <w:szCs w:val="26"/>
              </w:rPr>
            </w:pPr>
            <w:r>
              <w:rPr>
                <w:rFonts w:ascii="Times New Roman" w:hAnsi="Times New Roman" w:cs="Times New Roman"/>
                <w:bCs/>
                <w:iCs/>
                <w:sz w:val="26"/>
                <w:szCs w:val="26"/>
              </w:rPr>
              <w:t>0</w:t>
            </w:r>
          </w:p>
        </w:tc>
        <w:tc>
          <w:tcPr>
            <w:tcW w:w="992" w:type="dxa"/>
            <w:tcBorders>
              <w:top w:val="single" w:sz="4" w:space="0" w:color="auto"/>
            </w:tcBorders>
            <w:vAlign w:val="center"/>
          </w:tcPr>
          <w:p w:rsidR="00A91DF0" w:rsidRPr="0043377B" w:rsidRDefault="00A91DF0" w:rsidP="00A91DF0">
            <w:pPr>
              <w:jc w:val="center"/>
              <w:rPr>
                <w:rFonts w:ascii="Times New Roman" w:hAnsi="Times New Roman" w:cs="Times New Roman"/>
                <w:bCs/>
                <w:iCs/>
                <w:sz w:val="26"/>
                <w:szCs w:val="26"/>
              </w:rPr>
            </w:pPr>
            <w:r>
              <w:rPr>
                <w:rFonts w:ascii="Times New Roman" w:hAnsi="Times New Roman" w:cs="Times New Roman"/>
                <w:bCs/>
                <w:iCs/>
                <w:sz w:val="26"/>
                <w:szCs w:val="26"/>
              </w:rPr>
              <w:t>0</w:t>
            </w:r>
          </w:p>
        </w:tc>
        <w:tc>
          <w:tcPr>
            <w:tcW w:w="992" w:type="dxa"/>
            <w:tcBorders>
              <w:top w:val="single" w:sz="4" w:space="0" w:color="auto"/>
            </w:tcBorders>
            <w:vAlign w:val="center"/>
          </w:tcPr>
          <w:p w:rsidR="00A91DF0" w:rsidRPr="0043377B" w:rsidRDefault="00A91DF0" w:rsidP="00A91DF0">
            <w:pPr>
              <w:jc w:val="center"/>
              <w:rPr>
                <w:rFonts w:ascii="Times New Roman" w:hAnsi="Times New Roman" w:cs="Times New Roman"/>
                <w:bCs/>
                <w:iCs/>
                <w:sz w:val="26"/>
                <w:szCs w:val="26"/>
              </w:rPr>
            </w:pPr>
            <w:r>
              <w:rPr>
                <w:rFonts w:ascii="Times New Roman" w:hAnsi="Times New Roman" w:cs="Times New Roman"/>
                <w:bCs/>
                <w:iCs/>
                <w:sz w:val="26"/>
                <w:szCs w:val="26"/>
              </w:rPr>
              <w:t>0</w:t>
            </w:r>
          </w:p>
        </w:tc>
        <w:tc>
          <w:tcPr>
            <w:tcW w:w="992" w:type="dxa"/>
            <w:tcBorders>
              <w:top w:val="single" w:sz="4" w:space="0" w:color="auto"/>
            </w:tcBorders>
            <w:vAlign w:val="center"/>
          </w:tcPr>
          <w:p w:rsidR="00A91DF0" w:rsidRPr="0043377B" w:rsidRDefault="00A91DF0" w:rsidP="00A91DF0">
            <w:pPr>
              <w:jc w:val="center"/>
              <w:rPr>
                <w:rFonts w:ascii="Times New Roman" w:hAnsi="Times New Roman" w:cs="Times New Roman"/>
                <w:bCs/>
                <w:iCs/>
                <w:sz w:val="26"/>
                <w:szCs w:val="26"/>
              </w:rPr>
            </w:pPr>
            <w:r w:rsidRPr="0043377B">
              <w:rPr>
                <w:rFonts w:ascii="Times New Roman" w:hAnsi="Times New Roman" w:cs="Times New Roman"/>
                <w:bCs/>
                <w:iCs/>
                <w:sz w:val="26"/>
                <w:szCs w:val="26"/>
              </w:rPr>
              <w:t>17 148,12</w:t>
            </w:r>
          </w:p>
        </w:tc>
      </w:tr>
      <w:tr w:rsidR="00A91DF0" w:rsidRPr="00757FD4" w:rsidTr="00A91DF0">
        <w:tc>
          <w:tcPr>
            <w:tcW w:w="2978" w:type="dxa"/>
          </w:tcPr>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t xml:space="preserve">Задача 1. </w:t>
            </w:r>
            <w:r w:rsidRPr="00757FD4">
              <w:rPr>
                <w:rFonts w:ascii="Times New Roman" w:eastAsia="Times New Roman" w:hAnsi="Times New Roman" w:cs="Tahoma"/>
                <w:sz w:val="26"/>
                <w:szCs w:val="26"/>
              </w:rPr>
              <w:t xml:space="preserve">Обслуживание </w:t>
            </w:r>
            <w:proofErr w:type="gramStart"/>
            <w:r w:rsidRPr="00757FD4">
              <w:rPr>
                <w:rFonts w:ascii="Times New Roman" w:eastAsia="Times New Roman" w:hAnsi="Times New Roman" w:cs="Tahoma"/>
                <w:sz w:val="26"/>
                <w:szCs w:val="26"/>
              </w:rPr>
              <w:t xml:space="preserve">имущества жилого </w:t>
            </w:r>
            <w:r w:rsidRPr="00757FD4">
              <w:rPr>
                <w:rFonts w:ascii="Times New Roman" w:eastAsia="Times New Roman" w:hAnsi="Times New Roman" w:cs="Tahoma"/>
                <w:sz w:val="26"/>
                <w:szCs w:val="26"/>
              </w:rPr>
              <w:lastRenderedPageBreak/>
              <w:t>фонда казны Калининского муниципального округа Тверской области</w:t>
            </w:r>
            <w:proofErr w:type="gramEnd"/>
          </w:p>
        </w:tc>
        <w:tc>
          <w:tcPr>
            <w:tcW w:w="992"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lastRenderedPageBreak/>
              <w:t xml:space="preserve">11 </w:t>
            </w:r>
            <w:r w:rsidRPr="0043377B">
              <w:rPr>
                <w:rFonts w:ascii="Times New Roman" w:hAnsi="Times New Roman" w:cs="Times New Roman"/>
                <w:bCs/>
                <w:sz w:val="26"/>
                <w:szCs w:val="26"/>
              </w:rPr>
              <w:lastRenderedPageBreak/>
              <w:t>865,04</w:t>
            </w:r>
          </w:p>
        </w:tc>
        <w:tc>
          <w:tcPr>
            <w:tcW w:w="992" w:type="dxa"/>
            <w:vAlign w:val="center"/>
          </w:tcPr>
          <w:p w:rsidR="00A91DF0" w:rsidRPr="0043377B" w:rsidRDefault="00A91DF0" w:rsidP="00A91DF0">
            <w:pPr>
              <w:jc w:val="center"/>
              <w:rPr>
                <w:rFonts w:ascii="Times New Roman" w:hAnsi="Times New Roman" w:cs="Times New Roman"/>
                <w:bCs/>
                <w:sz w:val="26"/>
                <w:szCs w:val="26"/>
              </w:rPr>
            </w:pPr>
            <w:r>
              <w:rPr>
                <w:rFonts w:ascii="Times New Roman" w:hAnsi="Times New Roman" w:cs="Times New Roman"/>
                <w:bCs/>
                <w:sz w:val="26"/>
                <w:szCs w:val="26"/>
              </w:rPr>
              <w:lastRenderedPageBreak/>
              <w:t>0</w:t>
            </w:r>
          </w:p>
        </w:tc>
        <w:tc>
          <w:tcPr>
            <w:tcW w:w="992" w:type="dxa"/>
            <w:vAlign w:val="center"/>
          </w:tcPr>
          <w:p w:rsidR="00A91DF0" w:rsidRPr="0043377B" w:rsidRDefault="00A91DF0" w:rsidP="00A91DF0">
            <w:pPr>
              <w:jc w:val="center"/>
              <w:rPr>
                <w:rFonts w:ascii="Times New Roman" w:hAnsi="Times New Roman" w:cs="Times New Roman"/>
                <w:bCs/>
                <w:sz w:val="26"/>
                <w:szCs w:val="26"/>
              </w:rPr>
            </w:pPr>
            <w:r>
              <w:rPr>
                <w:rFonts w:ascii="Times New Roman" w:hAnsi="Times New Roman" w:cs="Times New Roman"/>
                <w:bCs/>
                <w:sz w:val="26"/>
                <w:szCs w:val="26"/>
              </w:rPr>
              <w:t>0</w:t>
            </w:r>
          </w:p>
        </w:tc>
        <w:tc>
          <w:tcPr>
            <w:tcW w:w="993"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2"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2"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2"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t xml:space="preserve">11 </w:t>
            </w:r>
            <w:r w:rsidRPr="0043377B">
              <w:rPr>
                <w:rFonts w:ascii="Times New Roman" w:hAnsi="Times New Roman" w:cs="Times New Roman"/>
                <w:bCs/>
                <w:sz w:val="26"/>
                <w:szCs w:val="26"/>
              </w:rPr>
              <w:lastRenderedPageBreak/>
              <w:t>865,04</w:t>
            </w:r>
          </w:p>
        </w:tc>
      </w:tr>
      <w:tr w:rsidR="00A91DF0" w:rsidRPr="00757FD4" w:rsidTr="00A91DF0">
        <w:tc>
          <w:tcPr>
            <w:tcW w:w="2978" w:type="dxa"/>
          </w:tcPr>
          <w:p w:rsidR="00A91DF0" w:rsidRPr="00757FD4" w:rsidRDefault="00A91DF0" w:rsidP="00A91DF0">
            <w:pPr>
              <w:spacing w:after="0" w:line="240" w:lineRule="auto"/>
              <w:rPr>
                <w:rFonts w:ascii="Times New Roman" w:eastAsia="Times New Roman" w:hAnsi="Times New Roman" w:cs="Times New Roman"/>
                <w:sz w:val="26"/>
                <w:szCs w:val="26"/>
              </w:rPr>
            </w:pPr>
            <w:r w:rsidRPr="00757FD4">
              <w:rPr>
                <w:rFonts w:ascii="Times New Roman" w:eastAsia="Times New Roman" w:hAnsi="Times New Roman" w:cs="Times New Roman"/>
                <w:sz w:val="26"/>
                <w:szCs w:val="26"/>
              </w:rPr>
              <w:lastRenderedPageBreak/>
              <w:t>Задача 2.</w:t>
            </w:r>
            <w:r w:rsidRPr="00757FD4">
              <w:rPr>
                <w:rFonts w:ascii="Times New Roman" w:eastAsia="Times New Roman" w:hAnsi="Times New Roman" w:cs="Tahoma"/>
                <w:sz w:val="26"/>
                <w:szCs w:val="26"/>
              </w:rPr>
              <w:t>Обеспечение жилыми помещениями отдельных категорий граждан</w:t>
            </w:r>
          </w:p>
        </w:tc>
        <w:tc>
          <w:tcPr>
            <w:tcW w:w="992"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t>5 283,08</w:t>
            </w:r>
          </w:p>
        </w:tc>
        <w:tc>
          <w:tcPr>
            <w:tcW w:w="992"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2"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3"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2"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2"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t>0</w:t>
            </w:r>
          </w:p>
        </w:tc>
        <w:tc>
          <w:tcPr>
            <w:tcW w:w="992" w:type="dxa"/>
            <w:vAlign w:val="center"/>
          </w:tcPr>
          <w:p w:rsidR="00A91DF0" w:rsidRPr="0043377B" w:rsidRDefault="00A91DF0" w:rsidP="00A91DF0">
            <w:pPr>
              <w:jc w:val="center"/>
              <w:rPr>
                <w:rFonts w:ascii="Times New Roman" w:hAnsi="Times New Roman" w:cs="Times New Roman"/>
                <w:bCs/>
                <w:sz w:val="26"/>
                <w:szCs w:val="26"/>
              </w:rPr>
            </w:pPr>
            <w:r w:rsidRPr="0043377B">
              <w:rPr>
                <w:rFonts w:ascii="Times New Roman" w:hAnsi="Times New Roman" w:cs="Times New Roman"/>
                <w:bCs/>
                <w:sz w:val="26"/>
                <w:szCs w:val="26"/>
              </w:rPr>
              <w:t>5 283,08</w:t>
            </w:r>
          </w:p>
        </w:tc>
      </w:tr>
    </w:tbl>
    <w:p w:rsidR="00A91DF0" w:rsidRDefault="00A91DF0" w:rsidP="009B3F0E">
      <w:pPr>
        <w:spacing w:after="0" w:line="240" w:lineRule="auto"/>
        <w:jc w:val="center"/>
        <w:rPr>
          <w:rFonts w:ascii="Times New Roman" w:eastAsia="Times New Roman" w:hAnsi="Times New Roman" w:cs="Times New Roman"/>
          <w:b/>
          <w:sz w:val="28"/>
          <w:szCs w:val="28"/>
        </w:rPr>
      </w:pPr>
    </w:p>
    <w:p w:rsidR="00A91DF0" w:rsidRDefault="00A91DF0" w:rsidP="009B3F0E">
      <w:pPr>
        <w:spacing w:after="0" w:line="240" w:lineRule="auto"/>
        <w:jc w:val="center"/>
        <w:rPr>
          <w:rFonts w:ascii="Times New Roman" w:eastAsia="Times New Roman" w:hAnsi="Times New Roman" w:cs="Times New Roman"/>
          <w:b/>
          <w:sz w:val="28"/>
          <w:szCs w:val="28"/>
        </w:rPr>
      </w:pPr>
    </w:p>
    <w:p w:rsidR="009B3F0E" w:rsidRPr="00A37AD8" w:rsidRDefault="009B3F0E" w:rsidP="009B3F0E">
      <w:pPr>
        <w:spacing w:after="0" w:line="240" w:lineRule="auto"/>
        <w:jc w:val="center"/>
        <w:rPr>
          <w:rFonts w:ascii="Times New Roman" w:eastAsia="Times New Roman" w:hAnsi="Times New Roman" w:cs="Times New Roman"/>
          <w:b/>
          <w:sz w:val="28"/>
          <w:szCs w:val="28"/>
        </w:rPr>
      </w:pPr>
      <w:r w:rsidRPr="00A37AD8">
        <w:rPr>
          <w:rFonts w:ascii="Times New Roman" w:eastAsia="Times New Roman" w:hAnsi="Times New Roman" w:cs="Times New Roman"/>
          <w:b/>
          <w:sz w:val="28"/>
          <w:szCs w:val="28"/>
        </w:rPr>
        <w:t xml:space="preserve">Раздел </w:t>
      </w:r>
      <w:r w:rsidRPr="00A37AD8">
        <w:rPr>
          <w:rFonts w:ascii="Times New Roman" w:eastAsia="Times New Roman" w:hAnsi="Times New Roman" w:cs="Times New Roman"/>
          <w:b/>
          <w:sz w:val="28"/>
          <w:szCs w:val="28"/>
          <w:lang w:val="en-US"/>
        </w:rPr>
        <w:t>IV</w:t>
      </w:r>
      <w:r w:rsidRPr="00A37AD8">
        <w:rPr>
          <w:rFonts w:ascii="Times New Roman" w:eastAsia="Times New Roman" w:hAnsi="Times New Roman" w:cs="Times New Roman"/>
          <w:b/>
          <w:sz w:val="28"/>
          <w:szCs w:val="28"/>
        </w:rPr>
        <w:t>. Ресурсное обеспечение муниципальной программы</w:t>
      </w:r>
    </w:p>
    <w:p w:rsidR="009B3F0E" w:rsidRPr="00A37AD8" w:rsidRDefault="009B3F0E" w:rsidP="009B3F0E">
      <w:pPr>
        <w:spacing w:after="0" w:line="240" w:lineRule="auto"/>
        <w:ind w:firstLine="708"/>
        <w:rPr>
          <w:rFonts w:ascii="Times New Roman" w:eastAsia="Times New Roman" w:hAnsi="Times New Roman" w:cs="Times New Roman"/>
          <w:sz w:val="28"/>
          <w:szCs w:val="28"/>
        </w:rPr>
      </w:pPr>
      <w:r w:rsidRPr="00A37AD8">
        <w:rPr>
          <w:rFonts w:ascii="Times New Roman" w:eastAsia="Times New Roman" w:hAnsi="Times New Roman" w:cs="Times New Roman"/>
          <w:sz w:val="28"/>
          <w:szCs w:val="28"/>
        </w:rPr>
        <w:t>Ресурсное обеспечение муниципальной программы по годам реализации, в разрезе подпрограмм, отражено в таблице 5</w:t>
      </w:r>
    </w:p>
    <w:p w:rsidR="009B3F0E" w:rsidRPr="00A37AD8" w:rsidRDefault="009B3F0E" w:rsidP="009B3F0E">
      <w:pPr>
        <w:spacing w:after="0" w:line="240" w:lineRule="auto"/>
        <w:ind w:firstLine="708"/>
        <w:jc w:val="right"/>
        <w:rPr>
          <w:rFonts w:ascii="Times New Roman" w:eastAsia="Times New Roman" w:hAnsi="Times New Roman" w:cs="Times New Roman"/>
          <w:sz w:val="28"/>
          <w:szCs w:val="28"/>
        </w:rPr>
      </w:pPr>
      <w:r w:rsidRPr="00A37AD8">
        <w:rPr>
          <w:rFonts w:ascii="Times New Roman" w:eastAsia="Times New Roman" w:hAnsi="Times New Roman" w:cs="Times New Roman"/>
          <w:sz w:val="28"/>
          <w:szCs w:val="28"/>
        </w:rPr>
        <w:t>Таблица 5</w:t>
      </w:r>
    </w:p>
    <w:tbl>
      <w:tblPr>
        <w:tblW w:w="989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1134"/>
        <w:gridCol w:w="993"/>
        <w:gridCol w:w="1134"/>
        <w:gridCol w:w="1134"/>
        <w:gridCol w:w="1134"/>
        <w:gridCol w:w="1134"/>
        <w:gridCol w:w="1246"/>
      </w:tblGrid>
      <w:tr w:rsidR="009B3F0E" w:rsidRPr="00897619" w:rsidTr="00F73AB5">
        <w:trPr>
          <w:trHeight w:val="549"/>
          <w:tblHeader/>
        </w:trPr>
        <w:tc>
          <w:tcPr>
            <w:tcW w:w="1985" w:type="dxa"/>
            <w:vMerge w:val="restart"/>
            <w:vAlign w:val="center"/>
          </w:tcPr>
          <w:p w:rsidR="009B3F0E" w:rsidRPr="00897619" w:rsidRDefault="009B3F0E" w:rsidP="009B3F0E">
            <w:pPr>
              <w:spacing w:after="0" w:line="240" w:lineRule="auto"/>
              <w:jc w:val="center"/>
              <w:rPr>
                <w:rFonts w:ascii="Times New Roman" w:eastAsia="Times New Roman" w:hAnsi="Times New Roman" w:cs="Times New Roman"/>
                <w:b/>
                <w:sz w:val="26"/>
                <w:szCs w:val="26"/>
              </w:rPr>
            </w:pPr>
            <w:r w:rsidRPr="00897619">
              <w:rPr>
                <w:rFonts w:ascii="Times New Roman" w:eastAsia="Times New Roman" w:hAnsi="Times New Roman" w:cs="Times New Roman"/>
                <w:b/>
                <w:sz w:val="26"/>
                <w:szCs w:val="26"/>
              </w:rPr>
              <w:t>Наименование подпрограммы</w:t>
            </w:r>
          </w:p>
        </w:tc>
        <w:tc>
          <w:tcPr>
            <w:tcW w:w="1134" w:type="dxa"/>
            <w:vMerge w:val="restart"/>
            <w:vAlign w:val="center"/>
          </w:tcPr>
          <w:p w:rsidR="009B3F0E" w:rsidRPr="00897619" w:rsidRDefault="009B3F0E" w:rsidP="009B3F0E">
            <w:pPr>
              <w:spacing w:after="0" w:line="240" w:lineRule="auto"/>
              <w:jc w:val="center"/>
              <w:rPr>
                <w:rFonts w:ascii="Times New Roman" w:eastAsia="Times New Roman" w:hAnsi="Times New Roman" w:cs="Times New Roman"/>
                <w:b/>
                <w:sz w:val="26"/>
                <w:szCs w:val="26"/>
              </w:rPr>
            </w:pPr>
            <w:r w:rsidRPr="00897619">
              <w:rPr>
                <w:rFonts w:ascii="Times New Roman" w:eastAsia="Times New Roman" w:hAnsi="Times New Roman" w:cs="Times New Roman"/>
                <w:b/>
                <w:sz w:val="26"/>
                <w:szCs w:val="26"/>
              </w:rPr>
              <w:t>Источники финансирования</w:t>
            </w:r>
          </w:p>
        </w:tc>
        <w:tc>
          <w:tcPr>
            <w:tcW w:w="6775" w:type="dxa"/>
            <w:gridSpan w:val="6"/>
            <w:vAlign w:val="center"/>
          </w:tcPr>
          <w:p w:rsidR="009B3F0E" w:rsidRPr="00897619" w:rsidRDefault="009B3F0E" w:rsidP="009B3F0E">
            <w:pPr>
              <w:spacing w:after="0" w:line="240" w:lineRule="auto"/>
              <w:jc w:val="center"/>
              <w:rPr>
                <w:rFonts w:ascii="Times New Roman" w:eastAsia="Times New Roman" w:hAnsi="Times New Roman" w:cs="Times New Roman"/>
                <w:b/>
                <w:sz w:val="26"/>
                <w:szCs w:val="26"/>
              </w:rPr>
            </w:pPr>
            <w:r w:rsidRPr="00897619">
              <w:rPr>
                <w:rFonts w:ascii="Times New Roman" w:eastAsia="Times New Roman" w:hAnsi="Times New Roman" w:cs="Times New Roman"/>
                <w:b/>
                <w:sz w:val="26"/>
                <w:szCs w:val="26"/>
              </w:rPr>
              <w:t>Годы реализации / расходы (тыс. рублей)</w:t>
            </w:r>
          </w:p>
        </w:tc>
      </w:tr>
      <w:tr w:rsidR="009B3F0E" w:rsidRPr="00897619" w:rsidTr="00F73AB5">
        <w:trPr>
          <w:trHeight w:val="557"/>
          <w:tblHeader/>
        </w:trPr>
        <w:tc>
          <w:tcPr>
            <w:tcW w:w="1985" w:type="dxa"/>
            <w:vMerge/>
            <w:vAlign w:val="center"/>
          </w:tcPr>
          <w:p w:rsidR="009B3F0E" w:rsidRPr="00897619" w:rsidRDefault="009B3F0E" w:rsidP="009B3F0E">
            <w:pPr>
              <w:spacing w:after="0" w:line="240" w:lineRule="auto"/>
              <w:jc w:val="center"/>
              <w:rPr>
                <w:rFonts w:ascii="Times New Roman" w:eastAsia="Times New Roman" w:hAnsi="Times New Roman" w:cs="Times New Roman"/>
                <w:b/>
                <w:sz w:val="26"/>
                <w:szCs w:val="26"/>
              </w:rPr>
            </w:pPr>
          </w:p>
        </w:tc>
        <w:tc>
          <w:tcPr>
            <w:tcW w:w="1134" w:type="dxa"/>
            <w:vMerge/>
            <w:vAlign w:val="center"/>
          </w:tcPr>
          <w:p w:rsidR="009B3F0E" w:rsidRPr="00897619" w:rsidRDefault="009B3F0E" w:rsidP="009B3F0E">
            <w:pPr>
              <w:spacing w:after="0" w:line="240" w:lineRule="auto"/>
              <w:jc w:val="center"/>
              <w:rPr>
                <w:rFonts w:ascii="Times New Roman" w:eastAsia="Times New Roman" w:hAnsi="Times New Roman" w:cs="Times New Roman"/>
                <w:b/>
                <w:sz w:val="26"/>
                <w:szCs w:val="26"/>
              </w:rPr>
            </w:pPr>
          </w:p>
        </w:tc>
        <w:tc>
          <w:tcPr>
            <w:tcW w:w="993" w:type="dxa"/>
            <w:vAlign w:val="center"/>
          </w:tcPr>
          <w:p w:rsidR="009B3F0E" w:rsidRPr="00897619" w:rsidRDefault="009B3F0E" w:rsidP="009B3F0E">
            <w:pPr>
              <w:spacing w:after="0" w:line="240" w:lineRule="auto"/>
              <w:jc w:val="center"/>
              <w:rPr>
                <w:rFonts w:ascii="Times New Roman" w:eastAsia="Times New Roman" w:hAnsi="Times New Roman" w:cs="Times New Roman"/>
                <w:b/>
                <w:sz w:val="26"/>
                <w:szCs w:val="26"/>
              </w:rPr>
            </w:pPr>
            <w:r w:rsidRPr="00897619">
              <w:rPr>
                <w:rFonts w:ascii="Times New Roman" w:eastAsia="Times New Roman" w:hAnsi="Times New Roman" w:cs="Times New Roman"/>
                <w:b/>
                <w:sz w:val="26"/>
                <w:szCs w:val="26"/>
              </w:rPr>
              <w:t>202</w:t>
            </w:r>
            <w:r w:rsidR="00924C59" w:rsidRPr="00897619">
              <w:rPr>
                <w:rFonts w:ascii="Times New Roman" w:eastAsia="Times New Roman" w:hAnsi="Times New Roman" w:cs="Times New Roman"/>
                <w:b/>
                <w:sz w:val="26"/>
                <w:szCs w:val="26"/>
              </w:rPr>
              <w:t>5</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b/>
                <w:sz w:val="26"/>
                <w:szCs w:val="26"/>
              </w:rPr>
            </w:pPr>
            <w:r w:rsidRPr="00897619">
              <w:rPr>
                <w:rFonts w:ascii="Times New Roman" w:eastAsia="Times New Roman" w:hAnsi="Times New Roman" w:cs="Times New Roman"/>
                <w:b/>
                <w:sz w:val="26"/>
                <w:szCs w:val="26"/>
              </w:rPr>
              <w:t>202</w:t>
            </w:r>
            <w:r w:rsidR="00924C59" w:rsidRPr="00897619">
              <w:rPr>
                <w:rFonts w:ascii="Times New Roman" w:eastAsia="Times New Roman" w:hAnsi="Times New Roman" w:cs="Times New Roman"/>
                <w:b/>
                <w:sz w:val="26"/>
                <w:szCs w:val="26"/>
              </w:rPr>
              <w:t>6</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b/>
                <w:sz w:val="26"/>
                <w:szCs w:val="26"/>
              </w:rPr>
            </w:pPr>
            <w:r w:rsidRPr="00897619">
              <w:rPr>
                <w:rFonts w:ascii="Times New Roman" w:eastAsia="Times New Roman" w:hAnsi="Times New Roman" w:cs="Times New Roman"/>
                <w:b/>
                <w:sz w:val="26"/>
                <w:szCs w:val="26"/>
              </w:rPr>
              <w:t>202</w:t>
            </w:r>
            <w:r w:rsidR="00924C59" w:rsidRPr="00897619">
              <w:rPr>
                <w:rFonts w:ascii="Times New Roman" w:eastAsia="Times New Roman" w:hAnsi="Times New Roman" w:cs="Times New Roman"/>
                <w:b/>
                <w:sz w:val="26"/>
                <w:szCs w:val="26"/>
              </w:rPr>
              <w:t>7</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b/>
                <w:sz w:val="26"/>
                <w:szCs w:val="26"/>
              </w:rPr>
            </w:pPr>
            <w:r w:rsidRPr="00897619">
              <w:rPr>
                <w:rFonts w:ascii="Times New Roman" w:eastAsia="Times New Roman" w:hAnsi="Times New Roman" w:cs="Times New Roman"/>
                <w:b/>
                <w:sz w:val="26"/>
                <w:szCs w:val="26"/>
              </w:rPr>
              <w:t>202</w:t>
            </w:r>
            <w:r w:rsidR="00924C59" w:rsidRPr="00897619">
              <w:rPr>
                <w:rFonts w:ascii="Times New Roman" w:eastAsia="Times New Roman" w:hAnsi="Times New Roman" w:cs="Times New Roman"/>
                <w:b/>
                <w:sz w:val="26"/>
                <w:szCs w:val="26"/>
              </w:rPr>
              <w:t>8</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b/>
                <w:sz w:val="26"/>
                <w:szCs w:val="26"/>
              </w:rPr>
            </w:pPr>
            <w:r w:rsidRPr="00897619">
              <w:rPr>
                <w:rFonts w:ascii="Times New Roman" w:eastAsia="Times New Roman" w:hAnsi="Times New Roman" w:cs="Times New Roman"/>
                <w:b/>
                <w:sz w:val="26"/>
                <w:szCs w:val="26"/>
              </w:rPr>
              <w:t>202</w:t>
            </w:r>
            <w:r w:rsidR="00924C59" w:rsidRPr="00897619">
              <w:rPr>
                <w:rFonts w:ascii="Times New Roman" w:eastAsia="Times New Roman" w:hAnsi="Times New Roman" w:cs="Times New Roman"/>
                <w:b/>
                <w:sz w:val="26"/>
                <w:szCs w:val="26"/>
              </w:rPr>
              <w:t>9</w:t>
            </w:r>
          </w:p>
        </w:tc>
        <w:tc>
          <w:tcPr>
            <w:tcW w:w="1246" w:type="dxa"/>
            <w:vAlign w:val="center"/>
          </w:tcPr>
          <w:p w:rsidR="009B3F0E" w:rsidRPr="00897619" w:rsidRDefault="009B3F0E" w:rsidP="009B3F0E">
            <w:pPr>
              <w:spacing w:after="0" w:line="240" w:lineRule="auto"/>
              <w:jc w:val="center"/>
              <w:rPr>
                <w:rFonts w:ascii="Times New Roman" w:eastAsia="Times New Roman" w:hAnsi="Times New Roman" w:cs="Times New Roman"/>
                <w:b/>
                <w:sz w:val="26"/>
                <w:szCs w:val="26"/>
              </w:rPr>
            </w:pPr>
            <w:r w:rsidRPr="00897619">
              <w:rPr>
                <w:rFonts w:ascii="Times New Roman" w:eastAsia="Times New Roman" w:hAnsi="Times New Roman" w:cs="Times New Roman"/>
                <w:b/>
                <w:sz w:val="26"/>
                <w:szCs w:val="26"/>
              </w:rPr>
              <w:t>20</w:t>
            </w:r>
            <w:r w:rsidR="00924C59" w:rsidRPr="00897619">
              <w:rPr>
                <w:rFonts w:ascii="Times New Roman" w:eastAsia="Times New Roman" w:hAnsi="Times New Roman" w:cs="Times New Roman"/>
                <w:b/>
                <w:sz w:val="26"/>
                <w:szCs w:val="26"/>
              </w:rPr>
              <w:t>30</w:t>
            </w:r>
          </w:p>
        </w:tc>
      </w:tr>
      <w:tr w:rsidR="00897619" w:rsidRPr="00897619" w:rsidTr="00964461">
        <w:trPr>
          <w:trHeight w:val="393"/>
        </w:trPr>
        <w:tc>
          <w:tcPr>
            <w:tcW w:w="1985" w:type="dxa"/>
            <w:vMerge w:val="restart"/>
            <w:textDirection w:val="btLr"/>
            <w:vAlign w:val="center"/>
          </w:tcPr>
          <w:p w:rsidR="00897619" w:rsidRPr="00897619" w:rsidRDefault="00897619" w:rsidP="009B3F0E">
            <w:pPr>
              <w:spacing w:after="0" w:line="240" w:lineRule="auto"/>
              <w:ind w:left="113" w:right="113"/>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Подпрограмма 1 «Землеустройство»</w:t>
            </w:r>
          </w:p>
        </w:tc>
        <w:tc>
          <w:tcPr>
            <w:tcW w:w="1134" w:type="dxa"/>
            <w:vAlign w:val="center"/>
          </w:tcPr>
          <w:p w:rsidR="00897619" w:rsidRPr="00897619" w:rsidRDefault="00897619"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всего,</w:t>
            </w:r>
          </w:p>
        </w:tc>
        <w:tc>
          <w:tcPr>
            <w:tcW w:w="993"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5 949,10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5 561,60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3 044,40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3 044,40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3 044,40</w:t>
            </w:r>
          </w:p>
        </w:tc>
        <w:tc>
          <w:tcPr>
            <w:tcW w:w="1246"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3 044,40</w:t>
            </w:r>
          </w:p>
        </w:tc>
      </w:tr>
      <w:tr w:rsidR="009B3F0E" w:rsidRPr="00897619" w:rsidTr="00F73AB5">
        <w:trPr>
          <w:trHeight w:val="145"/>
        </w:trPr>
        <w:tc>
          <w:tcPr>
            <w:tcW w:w="1985" w:type="dxa"/>
            <w:vMerge/>
            <w:vAlign w:val="center"/>
          </w:tcPr>
          <w:p w:rsidR="009B3F0E" w:rsidRPr="00897619" w:rsidRDefault="009B3F0E" w:rsidP="009B3F0E">
            <w:pPr>
              <w:spacing w:after="0" w:line="240" w:lineRule="auto"/>
              <w:rPr>
                <w:rFonts w:ascii="Times New Roman" w:eastAsia="Times New Roman" w:hAnsi="Times New Roman" w:cs="Times New Roman"/>
                <w:sz w:val="26"/>
                <w:szCs w:val="26"/>
              </w:rPr>
            </w:pPr>
          </w:p>
        </w:tc>
        <w:tc>
          <w:tcPr>
            <w:tcW w:w="7909" w:type="dxa"/>
            <w:gridSpan w:val="7"/>
            <w:vAlign w:val="center"/>
          </w:tcPr>
          <w:p w:rsidR="009B3F0E" w:rsidRPr="00897619" w:rsidRDefault="009B3F0E"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в том числе:</w:t>
            </w:r>
          </w:p>
        </w:tc>
      </w:tr>
      <w:tr w:rsidR="00897619" w:rsidRPr="00897619" w:rsidTr="00964461">
        <w:trPr>
          <w:trHeight w:val="617"/>
        </w:trPr>
        <w:tc>
          <w:tcPr>
            <w:tcW w:w="1985" w:type="dxa"/>
            <w:vMerge/>
            <w:vAlign w:val="center"/>
          </w:tcPr>
          <w:p w:rsidR="00897619" w:rsidRPr="00897619" w:rsidRDefault="00897619" w:rsidP="009B3F0E">
            <w:pPr>
              <w:spacing w:after="0" w:line="240" w:lineRule="auto"/>
              <w:rPr>
                <w:rFonts w:ascii="Times New Roman" w:eastAsia="Times New Roman" w:hAnsi="Times New Roman" w:cs="Times New Roman"/>
                <w:sz w:val="26"/>
                <w:szCs w:val="26"/>
              </w:rPr>
            </w:pPr>
          </w:p>
        </w:tc>
        <w:tc>
          <w:tcPr>
            <w:tcW w:w="1134" w:type="dxa"/>
            <w:vAlign w:val="center"/>
          </w:tcPr>
          <w:p w:rsidR="00897619" w:rsidRPr="00897619" w:rsidRDefault="00897619"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местный бюджет</w:t>
            </w:r>
          </w:p>
        </w:tc>
        <w:tc>
          <w:tcPr>
            <w:tcW w:w="993"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5 949,10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5 561,60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3 044,40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3 044,40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3 044,40</w:t>
            </w:r>
          </w:p>
        </w:tc>
        <w:tc>
          <w:tcPr>
            <w:tcW w:w="1246"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3 044,40</w:t>
            </w:r>
          </w:p>
        </w:tc>
      </w:tr>
      <w:tr w:rsidR="009B3F0E" w:rsidRPr="00897619" w:rsidTr="00F73AB5">
        <w:trPr>
          <w:trHeight w:val="145"/>
        </w:trPr>
        <w:tc>
          <w:tcPr>
            <w:tcW w:w="1985" w:type="dxa"/>
            <w:vMerge/>
            <w:vAlign w:val="center"/>
          </w:tcPr>
          <w:p w:rsidR="009B3F0E" w:rsidRPr="00897619" w:rsidRDefault="009B3F0E" w:rsidP="009B3F0E">
            <w:pPr>
              <w:spacing w:after="0" w:line="240" w:lineRule="auto"/>
              <w:rPr>
                <w:rFonts w:ascii="Times New Roman" w:eastAsia="Times New Roman" w:hAnsi="Times New Roman" w:cs="Times New Roman"/>
                <w:sz w:val="26"/>
                <w:szCs w:val="26"/>
              </w:rPr>
            </w:pPr>
          </w:p>
        </w:tc>
        <w:tc>
          <w:tcPr>
            <w:tcW w:w="1134" w:type="dxa"/>
            <w:vAlign w:val="center"/>
          </w:tcPr>
          <w:p w:rsidR="009B3F0E" w:rsidRPr="00897619" w:rsidRDefault="009B3F0E"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региональный бюджет</w:t>
            </w:r>
          </w:p>
        </w:tc>
        <w:tc>
          <w:tcPr>
            <w:tcW w:w="993" w:type="dxa"/>
          </w:tcPr>
          <w:p w:rsidR="009B3F0E" w:rsidRPr="00897619" w:rsidRDefault="0097718F"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246"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r>
      <w:tr w:rsidR="00964461" w:rsidRPr="00897619" w:rsidTr="00F73AB5">
        <w:trPr>
          <w:trHeight w:val="145"/>
        </w:trPr>
        <w:tc>
          <w:tcPr>
            <w:tcW w:w="1985" w:type="dxa"/>
            <w:vMerge/>
            <w:vAlign w:val="center"/>
          </w:tcPr>
          <w:p w:rsidR="00964461" w:rsidRPr="00897619" w:rsidRDefault="00964461" w:rsidP="009B3F0E">
            <w:pPr>
              <w:spacing w:after="0" w:line="240" w:lineRule="auto"/>
              <w:rPr>
                <w:rFonts w:ascii="Times New Roman" w:eastAsia="Times New Roman" w:hAnsi="Times New Roman" w:cs="Times New Roman"/>
                <w:sz w:val="26"/>
                <w:szCs w:val="26"/>
              </w:rPr>
            </w:pPr>
          </w:p>
        </w:tc>
        <w:tc>
          <w:tcPr>
            <w:tcW w:w="1134" w:type="dxa"/>
            <w:vAlign w:val="center"/>
          </w:tcPr>
          <w:p w:rsidR="00964461" w:rsidRPr="00897619" w:rsidRDefault="00964461"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федеральный бюджет</w:t>
            </w:r>
          </w:p>
        </w:tc>
        <w:tc>
          <w:tcPr>
            <w:tcW w:w="993" w:type="dxa"/>
          </w:tcPr>
          <w:p w:rsidR="00964461" w:rsidRPr="00897619" w:rsidRDefault="00897619" w:rsidP="00964461">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tcPr>
          <w:p w:rsidR="00964461" w:rsidRPr="00897619" w:rsidRDefault="00964461" w:rsidP="00964461">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tcPr>
          <w:p w:rsidR="00964461" w:rsidRPr="00897619" w:rsidRDefault="00964461" w:rsidP="00964461">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tcPr>
          <w:p w:rsidR="00964461" w:rsidRPr="00897619" w:rsidRDefault="00964461" w:rsidP="00964461">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tcPr>
          <w:p w:rsidR="00964461" w:rsidRPr="00897619" w:rsidRDefault="00964461" w:rsidP="00964461">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246" w:type="dxa"/>
          </w:tcPr>
          <w:p w:rsidR="00964461" w:rsidRPr="00897619" w:rsidRDefault="00964461" w:rsidP="00964461">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r>
      <w:tr w:rsidR="009B3F0E" w:rsidRPr="00897619" w:rsidTr="00F73AB5">
        <w:trPr>
          <w:trHeight w:val="369"/>
        </w:trPr>
        <w:tc>
          <w:tcPr>
            <w:tcW w:w="1985" w:type="dxa"/>
            <w:vMerge/>
            <w:vAlign w:val="center"/>
          </w:tcPr>
          <w:p w:rsidR="009B3F0E" w:rsidRPr="00897619" w:rsidRDefault="009B3F0E" w:rsidP="009B3F0E">
            <w:pPr>
              <w:spacing w:after="0" w:line="240" w:lineRule="auto"/>
              <w:rPr>
                <w:rFonts w:ascii="Times New Roman" w:eastAsia="Times New Roman" w:hAnsi="Times New Roman" w:cs="Times New Roman"/>
                <w:sz w:val="26"/>
                <w:szCs w:val="26"/>
              </w:rPr>
            </w:pPr>
          </w:p>
        </w:tc>
        <w:tc>
          <w:tcPr>
            <w:tcW w:w="1134" w:type="dxa"/>
            <w:vAlign w:val="center"/>
          </w:tcPr>
          <w:p w:rsidR="009B3F0E" w:rsidRPr="00897619" w:rsidRDefault="009B3F0E"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иные источники</w:t>
            </w:r>
          </w:p>
        </w:tc>
        <w:tc>
          <w:tcPr>
            <w:tcW w:w="993"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p w:rsidR="007D2F89" w:rsidRPr="00897619" w:rsidRDefault="007D2F89" w:rsidP="009B3F0E">
            <w:pPr>
              <w:spacing w:after="0" w:line="240" w:lineRule="auto"/>
              <w:jc w:val="center"/>
              <w:rPr>
                <w:rFonts w:ascii="Times New Roman" w:eastAsia="Times New Roman" w:hAnsi="Times New Roman" w:cs="Times New Roman"/>
                <w:sz w:val="26"/>
                <w:szCs w:val="26"/>
              </w:rPr>
            </w:pPr>
          </w:p>
          <w:p w:rsidR="007D2F89" w:rsidRPr="00897619" w:rsidRDefault="007D2F89" w:rsidP="009B3F0E">
            <w:pPr>
              <w:spacing w:after="0" w:line="240" w:lineRule="auto"/>
              <w:jc w:val="center"/>
              <w:rPr>
                <w:rFonts w:ascii="Times New Roman" w:eastAsia="Times New Roman" w:hAnsi="Times New Roman" w:cs="Times New Roman"/>
                <w:sz w:val="26"/>
                <w:szCs w:val="26"/>
              </w:rPr>
            </w:pPr>
          </w:p>
          <w:p w:rsidR="007D2F89" w:rsidRPr="00897619" w:rsidRDefault="007D2F89" w:rsidP="009B3F0E">
            <w:pPr>
              <w:spacing w:after="0" w:line="240" w:lineRule="auto"/>
              <w:jc w:val="center"/>
              <w:rPr>
                <w:rFonts w:ascii="Times New Roman" w:eastAsia="Times New Roman" w:hAnsi="Times New Roman" w:cs="Times New Roman"/>
                <w:sz w:val="26"/>
                <w:szCs w:val="26"/>
              </w:rPr>
            </w:pPr>
          </w:p>
          <w:p w:rsidR="007D2F89" w:rsidRPr="00897619" w:rsidRDefault="007D2F89" w:rsidP="009B3F0E">
            <w:pPr>
              <w:spacing w:after="0" w:line="240" w:lineRule="auto"/>
              <w:jc w:val="center"/>
              <w:rPr>
                <w:rFonts w:ascii="Times New Roman" w:eastAsia="Times New Roman" w:hAnsi="Times New Roman" w:cs="Times New Roman"/>
                <w:sz w:val="26"/>
                <w:szCs w:val="26"/>
              </w:rPr>
            </w:pPr>
          </w:p>
        </w:tc>
        <w:tc>
          <w:tcPr>
            <w:tcW w:w="1134"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246"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r>
      <w:tr w:rsidR="00897619" w:rsidRPr="00897619" w:rsidTr="004E5AD2">
        <w:trPr>
          <w:trHeight w:val="543"/>
        </w:trPr>
        <w:tc>
          <w:tcPr>
            <w:tcW w:w="1985" w:type="dxa"/>
            <w:vMerge w:val="restart"/>
            <w:tcBorders>
              <w:right w:val="single" w:sz="4" w:space="0" w:color="auto"/>
            </w:tcBorders>
            <w:textDirection w:val="btLr"/>
            <w:vAlign w:val="center"/>
          </w:tcPr>
          <w:p w:rsidR="00897619" w:rsidRPr="00897619" w:rsidRDefault="00897619" w:rsidP="009B3F0E">
            <w:pPr>
              <w:spacing w:after="0" w:line="240" w:lineRule="auto"/>
              <w:ind w:left="113" w:right="113"/>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Подпрограмма 2 «Управление муниципальным имуществом»</w:t>
            </w:r>
          </w:p>
        </w:tc>
        <w:tc>
          <w:tcPr>
            <w:tcW w:w="1134" w:type="dxa"/>
            <w:tcBorders>
              <w:left w:val="single" w:sz="4" w:space="0" w:color="auto"/>
            </w:tcBorders>
            <w:vAlign w:val="center"/>
          </w:tcPr>
          <w:p w:rsidR="00897619" w:rsidRPr="00897619" w:rsidRDefault="00897619"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всего,</w:t>
            </w:r>
          </w:p>
        </w:tc>
        <w:tc>
          <w:tcPr>
            <w:tcW w:w="993"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25 674,</w:t>
            </w:r>
            <w:r w:rsidRPr="00A91DF0">
              <w:rPr>
                <w:rFonts w:ascii="Times New Roman" w:hAnsi="Times New Roman" w:cs="Times New Roman"/>
                <w:bCs/>
                <w:iCs/>
                <w:sz w:val="26"/>
                <w:szCs w:val="26"/>
              </w:rPr>
              <w:t>7</w:t>
            </w:r>
            <w:r w:rsidR="000312B9" w:rsidRPr="00A91DF0">
              <w:rPr>
                <w:rFonts w:ascii="Times New Roman" w:hAnsi="Times New Roman" w:cs="Times New Roman"/>
                <w:bCs/>
                <w:iCs/>
                <w:sz w:val="26"/>
                <w:szCs w:val="26"/>
              </w:rPr>
              <w:t>9</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72 363,69</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56 848,00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56 848,00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56 848,00</w:t>
            </w:r>
          </w:p>
        </w:tc>
        <w:tc>
          <w:tcPr>
            <w:tcW w:w="1246"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64 950,29</w:t>
            </w:r>
          </w:p>
        </w:tc>
      </w:tr>
      <w:tr w:rsidR="009B3F0E" w:rsidRPr="00897619" w:rsidTr="00F73AB5">
        <w:trPr>
          <w:trHeight w:val="145"/>
        </w:trPr>
        <w:tc>
          <w:tcPr>
            <w:tcW w:w="1985" w:type="dxa"/>
            <w:vMerge/>
            <w:tcBorders>
              <w:right w:val="single" w:sz="4" w:space="0" w:color="auto"/>
            </w:tcBorders>
            <w:vAlign w:val="center"/>
          </w:tcPr>
          <w:p w:rsidR="009B3F0E" w:rsidRPr="00897619" w:rsidRDefault="009B3F0E" w:rsidP="009B3F0E">
            <w:pPr>
              <w:spacing w:after="0" w:line="240" w:lineRule="auto"/>
              <w:rPr>
                <w:rFonts w:ascii="Times New Roman" w:eastAsia="Times New Roman" w:hAnsi="Times New Roman" w:cs="Times New Roman"/>
                <w:sz w:val="26"/>
                <w:szCs w:val="26"/>
              </w:rPr>
            </w:pPr>
          </w:p>
        </w:tc>
        <w:tc>
          <w:tcPr>
            <w:tcW w:w="7909" w:type="dxa"/>
            <w:gridSpan w:val="7"/>
            <w:tcBorders>
              <w:left w:val="single" w:sz="4" w:space="0" w:color="auto"/>
            </w:tcBorders>
            <w:vAlign w:val="center"/>
          </w:tcPr>
          <w:p w:rsidR="009B3F0E" w:rsidRPr="00897619" w:rsidRDefault="009B3F0E"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в том числе:</w:t>
            </w:r>
          </w:p>
        </w:tc>
      </w:tr>
      <w:tr w:rsidR="00897619" w:rsidRPr="00897619" w:rsidTr="004E5AD2">
        <w:trPr>
          <w:trHeight w:val="441"/>
        </w:trPr>
        <w:tc>
          <w:tcPr>
            <w:tcW w:w="1985" w:type="dxa"/>
            <w:vMerge/>
            <w:tcBorders>
              <w:right w:val="single" w:sz="4" w:space="0" w:color="auto"/>
            </w:tcBorders>
            <w:vAlign w:val="center"/>
          </w:tcPr>
          <w:p w:rsidR="00897619" w:rsidRPr="00897619" w:rsidRDefault="00897619"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tcBorders>
            <w:vAlign w:val="center"/>
          </w:tcPr>
          <w:p w:rsidR="00897619" w:rsidRPr="00897619" w:rsidRDefault="00897619"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местный бюджет</w:t>
            </w:r>
          </w:p>
        </w:tc>
        <w:tc>
          <w:tcPr>
            <w:tcW w:w="993"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25 674,</w:t>
            </w:r>
            <w:r w:rsidRPr="00A91DF0">
              <w:rPr>
                <w:rFonts w:ascii="Times New Roman" w:hAnsi="Times New Roman" w:cs="Times New Roman"/>
                <w:bCs/>
                <w:iCs/>
                <w:sz w:val="26"/>
                <w:szCs w:val="26"/>
              </w:rPr>
              <w:t>7</w:t>
            </w:r>
            <w:r w:rsidR="000312B9" w:rsidRPr="00A91DF0">
              <w:rPr>
                <w:rFonts w:ascii="Times New Roman" w:hAnsi="Times New Roman" w:cs="Times New Roman"/>
                <w:bCs/>
                <w:iCs/>
                <w:sz w:val="26"/>
                <w:szCs w:val="26"/>
              </w:rPr>
              <w:t>9</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72 363,69</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56 848,00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56 848,00</w:t>
            </w:r>
          </w:p>
        </w:tc>
        <w:tc>
          <w:tcPr>
            <w:tcW w:w="1134"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56 848,00</w:t>
            </w:r>
          </w:p>
        </w:tc>
        <w:tc>
          <w:tcPr>
            <w:tcW w:w="1246" w:type="dxa"/>
            <w:vAlign w:val="center"/>
          </w:tcPr>
          <w:p w:rsidR="00897619" w:rsidRPr="00897619" w:rsidRDefault="00897619">
            <w:pPr>
              <w:jc w:val="center"/>
              <w:rPr>
                <w:rFonts w:ascii="Times New Roman" w:hAnsi="Times New Roman" w:cs="Times New Roman"/>
                <w:bCs/>
                <w:iCs/>
                <w:sz w:val="26"/>
                <w:szCs w:val="26"/>
              </w:rPr>
            </w:pPr>
            <w:r w:rsidRPr="00897619">
              <w:rPr>
                <w:rFonts w:ascii="Times New Roman" w:hAnsi="Times New Roman" w:cs="Times New Roman"/>
                <w:bCs/>
                <w:iCs/>
                <w:sz w:val="26"/>
                <w:szCs w:val="26"/>
              </w:rPr>
              <w:t>64 950,29</w:t>
            </w:r>
          </w:p>
        </w:tc>
      </w:tr>
      <w:tr w:rsidR="009B3F0E" w:rsidRPr="00897619" w:rsidTr="00F73AB5">
        <w:trPr>
          <w:trHeight w:val="145"/>
        </w:trPr>
        <w:tc>
          <w:tcPr>
            <w:tcW w:w="1985" w:type="dxa"/>
            <w:vMerge/>
            <w:tcBorders>
              <w:right w:val="single" w:sz="4" w:space="0" w:color="auto"/>
            </w:tcBorders>
            <w:vAlign w:val="center"/>
          </w:tcPr>
          <w:p w:rsidR="009B3F0E" w:rsidRPr="00897619" w:rsidRDefault="009B3F0E"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tcBorders>
            <w:vAlign w:val="center"/>
          </w:tcPr>
          <w:p w:rsidR="009B3F0E" w:rsidRPr="00897619" w:rsidRDefault="009B3F0E"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 xml:space="preserve">региональный бюджет </w:t>
            </w:r>
          </w:p>
        </w:tc>
        <w:tc>
          <w:tcPr>
            <w:tcW w:w="993"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246"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r>
      <w:tr w:rsidR="009B3F0E" w:rsidRPr="00897619" w:rsidTr="00F73AB5">
        <w:trPr>
          <w:trHeight w:val="145"/>
        </w:trPr>
        <w:tc>
          <w:tcPr>
            <w:tcW w:w="1985" w:type="dxa"/>
            <w:vMerge/>
            <w:tcBorders>
              <w:right w:val="single" w:sz="4" w:space="0" w:color="auto"/>
            </w:tcBorders>
            <w:vAlign w:val="center"/>
          </w:tcPr>
          <w:p w:rsidR="009B3F0E" w:rsidRPr="00897619" w:rsidRDefault="009B3F0E"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tcBorders>
            <w:vAlign w:val="center"/>
          </w:tcPr>
          <w:p w:rsidR="009B3F0E" w:rsidRPr="00897619" w:rsidRDefault="009B3F0E"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федеральный бюджет</w:t>
            </w:r>
          </w:p>
        </w:tc>
        <w:tc>
          <w:tcPr>
            <w:tcW w:w="993"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246"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r>
      <w:tr w:rsidR="009B3F0E" w:rsidRPr="00897619" w:rsidTr="00F73AB5">
        <w:trPr>
          <w:trHeight w:val="339"/>
        </w:trPr>
        <w:tc>
          <w:tcPr>
            <w:tcW w:w="1985" w:type="dxa"/>
            <w:vMerge/>
            <w:tcBorders>
              <w:bottom w:val="single" w:sz="4" w:space="0" w:color="auto"/>
              <w:right w:val="single" w:sz="4" w:space="0" w:color="auto"/>
            </w:tcBorders>
            <w:vAlign w:val="center"/>
          </w:tcPr>
          <w:p w:rsidR="009B3F0E" w:rsidRPr="00897619" w:rsidRDefault="009B3F0E"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bottom w:val="single" w:sz="4" w:space="0" w:color="auto"/>
            </w:tcBorders>
            <w:vAlign w:val="center"/>
          </w:tcPr>
          <w:p w:rsidR="009B3F0E" w:rsidRPr="00897619" w:rsidRDefault="009B3F0E"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иные источники</w:t>
            </w:r>
          </w:p>
        </w:tc>
        <w:tc>
          <w:tcPr>
            <w:tcW w:w="993"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246"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r>
      <w:tr w:rsidR="00A91DF0" w:rsidRPr="00897619" w:rsidTr="00A91DF0">
        <w:trPr>
          <w:trHeight w:val="339"/>
        </w:trPr>
        <w:tc>
          <w:tcPr>
            <w:tcW w:w="1985" w:type="dxa"/>
            <w:vMerge w:val="restart"/>
            <w:tcBorders>
              <w:right w:val="single" w:sz="4" w:space="0" w:color="auto"/>
            </w:tcBorders>
            <w:textDirection w:val="btLr"/>
            <w:vAlign w:val="center"/>
          </w:tcPr>
          <w:p w:rsidR="00A91DF0" w:rsidRPr="00897619" w:rsidRDefault="00A91DF0" w:rsidP="00A91DF0">
            <w:pPr>
              <w:spacing w:after="0" w:line="240" w:lineRule="auto"/>
              <w:ind w:left="113" w:right="11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Подпрограмма 3 «</w:t>
            </w:r>
            <w:r w:rsidRPr="00F73AB5">
              <w:rPr>
                <w:rFonts w:ascii="Times New Roman" w:eastAsia="Times New Roman" w:hAnsi="Times New Roman" w:cs="Times New Roman"/>
                <w:sz w:val="26"/>
                <w:szCs w:val="26"/>
              </w:rPr>
              <w:t>Создание комфортных жилищных условий для отдельных категорий граждан</w:t>
            </w:r>
            <w:r>
              <w:rPr>
                <w:rFonts w:ascii="Times New Roman" w:eastAsia="Times New Roman" w:hAnsi="Times New Roman" w:cs="Times New Roman"/>
                <w:sz w:val="26"/>
                <w:szCs w:val="26"/>
              </w:rPr>
              <w:t>»</w:t>
            </w:r>
          </w:p>
        </w:tc>
        <w:tc>
          <w:tcPr>
            <w:tcW w:w="1134" w:type="dxa"/>
            <w:tcBorders>
              <w:left w:val="single" w:sz="4" w:space="0" w:color="auto"/>
              <w:bottom w:val="single" w:sz="4" w:space="0" w:color="auto"/>
            </w:tcBorders>
            <w:vAlign w:val="center"/>
          </w:tcPr>
          <w:p w:rsidR="00A91DF0" w:rsidRPr="00897619" w:rsidRDefault="00A91DF0" w:rsidP="009B3F0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всего,</w:t>
            </w:r>
          </w:p>
        </w:tc>
        <w:tc>
          <w:tcPr>
            <w:tcW w:w="993" w:type="dxa"/>
            <w:vAlign w:val="center"/>
          </w:tcPr>
          <w:p w:rsidR="00A91DF0" w:rsidRPr="00A914EA" w:rsidRDefault="00A91DF0" w:rsidP="00A91DF0">
            <w:pPr>
              <w:jc w:val="center"/>
              <w:rPr>
                <w:rFonts w:ascii="Times New Roman" w:hAnsi="Times New Roman" w:cs="Times New Roman"/>
                <w:bCs/>
                <w:iCs/>
                <w:sz w:val="26"/>
                <w:szCs w:val="26"/>
              </w:rPr>
            </w:pPr>
            <w:r w:rsidRPr="00A914EA">
              <w:rPr>
                <w:rFonts w:ascii="Times New Roman" w:hAnsi="Times New Roman" w:cs="Times New Roman"/>
                <w:bCs/>
                <w:iCs/>
                <w:sz w:val="26"/>
                <w:szCs w:val="26"/>
              </w:rPr>
              <w:t>17 148,12</w:t>
            </w:r>
          </w:p>
        </w:tc>
        <w:tc>
          <w:tcPr>
            <w:tcW w:w="1134" w:type="dxa"/>
            <w:vAlign w:val="center"/>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vAlign w:val="center"/>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vAlign w:val="center"/>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vAlign w:val="center"/>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246" w:type="dxa"/>
            <w:vAlign w:val="center"/>
          </w:tcPr>
          <w:p w:rsidR="00A91DF0" w:rsidRPr="00A914EA" w:rsidRDefault="00A91DF0" w:rsidP="00A91DF0">
            <w:pPr>
              <w:jc w:val="center"/>
              <w:rPr>
                <w:rFonts w:ascii="Times New Roman" w:hAnsi="Times New Roman" w:cs="Times New Roman"/>
                <w:bCs/>
                <w:iCs/>
                <w:sz w:val="26"/>
                <w:szCs w:val="26"/>
              </w:rPr>
            </w:pPr>
            <w:r w:rsidRPr="00A914EA">
              <w:rPr>
                <w:rFonts w:ascii="Times New Roman" w:hAnsi="Times New Roman" w:cs="Times New Roman"/>
                <w:bCs/>
                <w:iCs/>
                <w:sz w:val="26"/>
                <w:szCs w:val="26"/>
              </w:rPr>
              <w:t>17 148,12</w:t>
            </w:r>
          </w:p>
        </w:tc>
      </w:tr>
      <w:tr w:rsidR="00A91DF0" w:rsidRPr="00897619" w:rsidTr="00A91DF0">
        <w:trPr>
          <w:trHeight w:val="339"/>
        </w:trPr>
        <w:tc>
          <w:tcPr>
            <w:tcW w:w="1985" w:type="dxa"/>
            <w:vMerge/>
            <w:tcBorders>
              <w:right w:val="single" w:sz="4" w:space="0" w:color="auto"/>
            </w:tcBorders>
            <w:vAlign w:val="center"/>
          </w:tcPr>
          <w:p w:rsidR="00A91DF0" w:rsidRPr="00897619" w:rsidRDefault="00A91DF0" w:rsidP="009B3F0E">
            <w:pPr>
              <w:spacing w:after="0" w:line="240" w:lineRule="auto"/>
              <w:rPr>
                <w:rFonts w:ascii="Times New Roman" w:eastAsia="Times New Roman" w:hAnsi="Times New Roman" w:cs="Times New Roman"/>
                <w:sz w:val="26"/>
                <w:szCs w:val="26"/>
              </w:rPr>
            </w:pPr>
          </w:p>
        </w:tc>
        <w:tc>
          <w:tcPr>
            <w:tcW w:w="7909" w:type="dxa"/>
            <w:gridSpan w:val="7"/>
            <w:tcBorders>
              <w:left w:val="single" w:sz="4" w:space="0" w:color="auto"/>
              <w:bottom w:val="single" w:sz="4" w:space="0" w:color="auto"/>
            </w:tcBorders>
            <w:vAlign w:val="center"/>
          </w:tcPr>
          <w:p w:rsidR="00A91DF0" w:rsidRPr="00897619" w:rsidRDefault="00A91DF0" w:rsidP="00A91DF0">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в том числе:</w:t>
            </w:r>
          </w:p>
        </w:tc>
      </w:tr>
      <w:tr w:rsidR="00A91DF0" w:rsidRPr="00897619" w:rsidTr="00A91DF0">
        <w:trPr>
          <w:trHeight w:val="339"/>
        </w:trPr>
        <w:tc>
          <w:tcPr>
            <w:tcW w:w="1985" w:type="dxa"/>
            <w:vMerge/>
            <w:tcBorders>
              <w:right w:val="single" w:sz="4" w:space="0" w:color="auto"/>
            </w:tcBorders>
            <w:vAlign w:val="center"/>
          </w:tcPr>
          <w:p w:rsidR="00A91DF0" w:rsidRPr="00897619" w:rsidRDefault="00A91DF0"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bottom w:val="single" w:sz="4" w:space="0" w:color="auto"/>
            </w:tcBorders>
            <w:vAlign w:val="center"/>
          </w:tcPr>
          <w:p w:rsidR="00A91DF0" w:rsidRPr="00A37AD8" w:rsidRDefault="00A91DF0" w:rsidP="00A91DF0">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местный бюджет</w:t>
            </w:r>
          </w:p>
        </w:tc>
        <w:tc>
          <w:tcPr>
            <w:tcW w:w="993" w:type="dxa"/>
            <w:vAlign w:val="center"/>
          </w:tcPr>
          <w:p w:rsidR="00A91DF0" w:rsidRPr="00A914EA" w:rsidRDefault="00A91DF0" w:rsidP="00A91DF0">
            <w:pPr>
              <w:jc w:val="center"/>
              <w:rPr>
                <w:rFonts w:ascii="Times New Roman" w:hAnsi="Times New Roman" w:cs="Times New Roman"/>
                <w:bCs/>
                <w:iCs/>
                <w:sz w:val="26"/>
                <w:szCs w:val="26"/>
              </w:rPr>
            </w:pPr>
            <w:r w:rsidRPr="00A914EA">
              <w:rPr>
                <w:rFonts w:ascii="Times New Roman" w:hAnsi="Times New Roman" w:cs="Times New Roman"/>
                <w:bCs/>
                <w:iCs/>
                <w:sz w:val="26"/>
                <w:szCs w:val="26"/>
              </w:rPr>
              <w:t>17 148,12</w:t>
            </w:r>
          </w:p>
        </w:tc>
        <w:tc>
          <w:tcPr>
            <w:tcW w:w="1134" w:type="dxa"/>
            <w:vAlign w:val="center"/>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vAlign w:val="center"/>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vAlign w:val="center"/>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vAlign w:val="center"/>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246" w:type="dxa"/>
            <w:vAlign w:val="center"/>
          </w:tcPr>
          <w:p w:rsidR="00A91DF0" w:rsidRPr="00A914EA" w:rsidRDefault="00A91DF0" w:rsidP="00A91DF0">
            <w:pPr>
              <w:jc w:val="center"/>
              <w:rPr>
                <w:rFonts w:ascii="Times New Roman" w:hAnsi="Times New Roman" w:cs="Times New Roman"/>
                <w:bCs/>
                <w:iCs/>
                <w:sz w:val="26"/>
                <w:szCs w:val="26"/>
              </w:rPr>
            </w:pPr>
            <w:r w:rsidRPr="00A914EA">
              <w:rPr>
                <w:rFonts w:ascii="Times New Roman" w:hAnsi="Times New Roman" w:cs="Times New Roman"/>
                <w:bCs/>
                <w:iCs/>
                <w:sz w:val="26"/>
                <w:szCs w:val="26"/>
              </w:rPr>
              <w:t>17 148,12</w:t>
            </w:r>
          </w:p>
        </w:tc>
      </w:tr>
      <w:tr w:rsidR="00A91DF0" w:rsidRPr="00897619" w:rsidTr="00A91DF0">
        <w:trPr>
          <w:trHeight w:val="339"/>
        </w:trPr>
        <w:tc>
          <w:tcPr>
            <w:tcW w:w="1985" w:type="dxa"/>
            <w:vMerge/>
            <w:tcBorders>
              <w:right w:val="single" w:sz="4" w:space="0" w:color="auto"/>
            </w:tcBorders>
            <w:vAlign w:val="center"/>
          </w:tcPr>
          <w:p w:rsidR="00A91DF0" w:rsidRPr="00897619" w:rsidRDefault="00A91DF0"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bottom w:val="single" w:sz="4" w:space="0" w:color="auto"/>
            </w:tcBorders>
            <w:vAlign w:val="center"/>
          </w:tcPr>
          <w:p w:rsidR="00A91DF0" w:rsidRPr="00A37AD8" w:rsidRDefault="00A91DF0" w:rsidP="00A91DF0">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 xml:space="preserve">региональный бюджет </w:t>
            </w:r>
          </w:p>
        </w:tc>
        <w:tc>
          <w:tcPr>
            <w:tcW w:w="993"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246"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r>
      <w:tr w:rsidR="00A91DF0" w:rsidRPr="00897619" w:rsidTr="00A91DF0">
        <w:trPr>
          <w:trHeight w:val="339"/>
        </w:trPr>
        <w:tc>
          <w:tcPr>
            <w:tcW w:w="1985" w:type="dxa"/>
            <w:vMerge/>
            <w:tcBorders>
              <w:right w:val="single" w:sz="4" w:space="0" w:color="auto"/>
            </w:tcBorders>
            <w:vAlign w:val="center"/>
          </w:tcPr>
          <w:p w:rsidR="00A91DF0" w:rsidRPr="00897619" w:rsidRDefault="00A91DF0"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bottom w:val="single" w:sz="4" w:space="0" w:color="auto"/>
            </w:tcBorders>
            <w:vAlign w:val="center"/>
          </w:tcPr>
          <w:p w:rsidR="00A91DF0" w:rsidRPr="00A37AD8" w:rsidRDefault="00A91DF0" w:rsidP="00A91DF0">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федеральный бюджет</w:t>
            </w:r>
          </w:p>
        </w:tc>
        <w:tc>
          <w:tcPr>
            <w:tcW w:w="993"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246"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r>
      <w:tr w:rsidR="00A91DF0" w:rsidRPr="00897619" w:rsidTr="00A91DF0">
        <w:trPr>
          <w:trHeight w:val="339"/>
        </w:trPr>
        <w:tc>
          <w:tcPr>
            <w:tcW w:w="1985" w:type="dxa"/>
            <w:vMerge/>
            <w:tcBorders>
              <w:bottom w:val="single" w:sz="4" w:space="0" w:color="auto"/>
              <w:right w:val="single" w:sz="4" w:space="0" w:color="auto"/>
            </w:tcBorders>
            <w:vAlign w:val="center"/>
          </w:tcPr>
          <w:p w:rsidR="00A91DF0" w:rsidRPr="00897619" w:rsidRDefault="00A91DF0" w:rsidP="009B3F0E">
            <w:pPr>
              <w:spacing w:after="0" w:line="240" w:lineRule="auto"/>
              <w:rPr>
                <w:rFonts w:ascii="Times New Roman" w:eastAsia="Times New Roman" w:hAnsi="Times New Roman" w:cs="Times New Roman"/>
                <w:sz w:val="26"/>
                <w:szCs w:val="26"/>
              </w:rPr>
            </w:pPr>
          </w:p>
        </w:tc>
        <w:tc>
          <w:tcPr>
            <w:tcW w:w="1134" w:type="dxa"/>
            <w:tcBorders>
              <w:left w:val="single" w:sz="4" w:space="0" w:color="auto"/>
              <w:bottom w:val="single" w:sz="4" w:space="0" w:color="auto"/>
            </w:tcBorders>
            <w:vAlign w:val="center"/>
          </w:tcPr>
          <w:p w:rsidR="00A91DF0" w:rsidRPr="00A37AD8" w:rsidRDefault="00A91DF0" w:rsidP="00A91DF0">
            <w:pPr>
              <w:spacing w:after="0" w:line="240" w:lineRule="auto"/>
              <w:rPr>
                <w:rFonts w:ascii="Times New Roman" w:eastAsia="Times New Roman" w:hAnsi="Times New Roman" w:cs="Times New Roman"/>
                <w:sz w:val="26"/>
                <w:szCs w:val="26"/>
              </w:rPr>
            </w:pPr>
            <w:r w:rsidRPr="00A37AD8">
              <w:rPr>
                <w:rFonts w:ascii="Times New Roman" w:eastAsia="Times New Roman" w:hAnsi="Times New Roman" w:cs="Times New Roman"/>
                <w:sz w:val="26"/>
                <w:szCs w:val="26"/>
              </w:rPr>
              <w:t>иные источники</w:t>
            </w:r>
          </w:p>
        </w:tc>
        <w:tc>
          <w:tcPr>
            <w:tcW w:w="993"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134"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c>
          <w:tcPr>
            <w:tcW w:w="1246" w:type="dxa"/>
          </w:tcPr>
          <w:p w:rsidR="00A91DF0" w:rsidRPr="00A37AD8" w:rsidRDefault="00A91DF0" w:rsidP="00A91DF0">
            <w:pPr>
              <w:spacing w:after="0" w:line="240" w:lineRule="auto"/>
              <w:jc w:val="center"/>
              <w:rPr>
                <w:rFonts w:ascii="Times New Roman" w:eastAsia="Times New Roman" w:hAnsi="Times New Roman" w:cs="Times New Roman"/>
                <w:sz w:val="26"/>
                <w:szCs w:val="26"/>
              </w:rPr>
            </w:pPr>
            <w:proofErr w:type="spellStart"/>
            <w:r w:rsidRPr="00A37AD8">
              <w:rPr>
                <w:rFonts w:ascii="Times New Roman" w:eastAsia="Times New Roman" w:hAnsi="Times New Roman" w:cs="Times New Roman"/>
                <w:sz w:val="26"/>
                <w:szCs w:val="26"/>
              </w:rPr>
              <w:t>х</w:t>
            </w:r>
            <w:proofErr w:type="spellEnd"/>
          </w:p>
        </w:tc>
      </w:tr>
      <w:tr w:rsidR="00897619" w:rsidRPr="00897619" w:rsidTr="00A914EA">
        <w:trPr>
          <w:trHeight w:val="453"/>
        </w:trPr>
        <w:tc>
          <w:tcPr>
            <w:tcW w:w="3119" w:type="dxa"/>
            <w:gridSpan w:val="2"/>
            <w:tcBorders>
              <w:top w:val="single" w:sz="4" w:space="0" w:color="auto"/>
            </w:tcBorders>
            <w:vAlign w:val="center"/>
          </w:tcPr>
          <w:p w:rsidR="00897619" w:rsidRPr="00897619" w:rsidRDefault="00897619"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 xml:space="preserve">Итого по программе, </w:t>
            </w:r>
          </w:p>
        </w:tc>
        <w:tc>
          <w:tcPr>
            <w:tcW w:w="993" w:type="dxa"/>
            <w:vAlign w:val="center"/>
          </w:tcPr>
          <w:p w:rsidR="00897619" w:rsidRPr="00897619" w:rsidRDefault="00A91DF0">
            <w:pPr>
              <w:jc w:val="center"/>
              <w:rPr>
                <w:rFonts w:ascii="Times New Roman" w:hAnsi="Times New Roman" w:cs="Times New Roman"/>
                <w:sz w:val="26"/>
                <w:szCs w:val="26"/>
              </w:rPr>
            </w:pPr>
            <w:r w:rsidRPr="00A914EA">
              <w:rPr>
                <w:rFonts w:ascii="Times New Roman" w:hAnsi="Times New Roman" w:cs="Times New Roman"/>
                <w:sz w:val="26"/>
                <w:szCs w:val="26"/>
              </w:rPr>
              <w:t>48 772,0</w:t>
            </w:r>
            <w:r w:rsidR="00115243">
              <w:rPr>
                <w:rFonts w:ascii="Times New Roman" w:hAnsi="Times New Roman" w:cs="Times New Roman"/>
                <w:sz w:val="26"/>
                <w:szCs w:val="26"/>
              </w:rPr>
              <w:t>0</w:t>
            </w:r>
          </w:p>
        </w:tc>
        <w:tc>
          <w:tcPr>
            <w:tcW w:w="1134" w:type="dxa"/>
            <w:vAlign w:val="center"/>
          </w:tcPr>
          <w:p w:rsidR="00897619" w:rsidRPr="00897619" w:rsidRDefault="00897619">
            <w:pPr>
              <w:jc w:val="center"/>
              <w:rPr>
                <w:rFonts w:ascii="Times New Roman" w:hAnsi="Times New Roman" w:cs="Times New Roman"/>
                <w:sz w:val="26"/>
                <w:szCs w:val="26"/>
              </w:rPr>
            </w:pPr>
            <w:r w:rsidRPr="00897619">
              <w:rPr>
                <w:rFonts w:ascii="Times New Roman" w:hAnsi="Times New Roman" w:cs="Times New Roman"/>
                <w:sz w:val="26"/>
                <w:szCs w:val="26"/>
              </w:rPr>
              <w:t>77 925,29</w:t>
            </w:r>
          </w:p>
        </w:tc>
        <w:tc>
          <w:tcPr>
            <w:tcW w:w="1134" w:type="dxa"/>
            <w:vAlign w:val="center"/>
          </w:tcPr>
          <w:p w:rsidR="00897619" w:rsidRPr="00897619" w:rsidRDefault="00897619">
            <w:pPr>
              <w:jc w:val="center"/>
              <w:rPr>
                <w:rFonts w:ascii="Times New Roman" w:hAnsi="Times New Roman" w:cs="Times New Roman"/>
                <w:sz w:val="26"/>
                <w:szCs w:val="26"/>
              </w:rPr>
            </w:pPr>
            <w:r w:rsidRPr="00897619">
              <w:rPr>
                <w:rFonts w:ascii="Times New Roman" w:hAnsi="Times New Roman" w:cs="Times New Roman"/>
                <w:sz w:val="26"/>
                <w:szCs w:val="26"/>
              </w:rPr>
              <w:t>59 892,40</w:t>
            </w:r>
          </w:p>
        </w:tc>
        <w:tc>
          <w:tcPr>
            <w:tcW w:w="1134" w:type="dxa"/>
            <w:vAlign w:val="center"/>
          </w:tcPr>
          <w:p w:rsidR="00897619" w:rsidRPr="00897619" w:rsidRDefault="00897619">
            <w:pPr>
              <w:jc w:val="center"/>
              <w:rPr>
                <w:rFonts w:ascii="Times New Roman" w:hAnsi="Times New Roman" w:cs="Times New Roman"/>
                <w:sz w:val="26"/>
                <w:szCs w:val="26"/>
              </w:rPr>
            </w:pPr>
            <w:r w:rsidRPr="00897619">
              <w:rPr>
                <w:rFonts w:ascii="Times New Roman" w:hAnsi="Times New Roman" w:cs="Times New Roman"/>
                <w:sz w:val="26"/>
                <w:szCs w:val="26"/>
              </w:rPr>
              <w:t>59 892,40</w:t>
            </w:r>
          </w:p>
        </w:tc>
        <w:tc>
          <w:tcPr>
            <w:tcW w:w="1134" w:type="dxa"/>
            <w:vAlign w:val="center"/>
          </w:tcPr>
          <w:p w:rsidR="00897619" w:rsidRPr="00897619" w:rsidRDefault="00897619">
            <w:pPr>
              <w:jc w:val="center"/>
              <w:rPr>
                <w:rFonts w:ascii="Times New Roman" w:hAnsi="Times New Roman" w:cs="Times New Roman"/>
                <w:sz w:val="26"/>
                <w:szCs w:val="26"/>
              </w:rPr>
            </w:pPr>
            <w:r w:rsidRPr="00897619">
              <w:rPr>
                <w:rFonts w:ascii="Times New Roman" w:hAnsi="Times New Roman" w:cs="Times New Roman"/>
                <w:sz w:val="26"/>
                <w:szCs w:val="26"/>
              </w:rPr>
              <w:t>59 892,40</w:t>
            </w:r>
          </w:p>
        </w:tc>
        <w:tc>
          <w:tcPr>
            <w:tcW w:w="1246" w:type="dxa"/>
            <w:vAlign w:val="center"/>
          </w:tcPr>
          <w:p w:rsidR="00897619" w:rsidRPr="00897619" w:rsidRDefault="00897619">
            <w:pPr>
              <w:jc w:val="center"/>
              <w:rPr>
                <w:rFonts w:ascii="Times New Roman" w:hAnsi="Times New Roman" w:cs="Times New Roman"/>
                <w:sz w:val="26"/>
                <w:szCs w:val="26"/>
              </w:rPr>
            </w:pPr>
            <w:r w:rsidRPr="00897619">
              <w:rPr>
                <w:rFonts w:ascii="Times New Roman" w:hAnsi="Times New Roman" w:cs="Times New Roman"/>
                <w:sz w:val="26"/>
                <w:szCs w:val="26"/>
              </w:rPr>
              <w:t>67 994,69</w:t>
            </w:r>
          </w:p>
        </w:tc>
      </w:tr>
      <w:tr w:rsidR="009B3F0E" w:rsidRPr="00897619" w:rsidTr="00F73AB5">
        <w:trPr>
          <w:trHeight w:val="271"/>
        </w:trPr>
        <w:tc>
          <w:tcPr>
            <w:tcW w:w="3119" w:type="dxa"/>
            <w:gridSpan w:val="2"/>
            <w:vAlign w:val="center"/>
          </w:tcPr>
          <w:p w:rsidR="009B3F0E" w:rsidRPr="00897619" w:rsidRDefault="009B3F0E"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в том числе:</w:t>
            </w:r>
          </w:p>
        </w:tc>
        <w:tc>
          <w:tcPr>
            <w:tcW w:w="993" w:type="dxa"/>
          </w:tcPr>
          <w:p w:rsidR="009B3F0E" w:rsidRPr="00897619" w:rsidRDefault="009B3F0E" w:rsidP="009B3F0E">
            <w:pPr>
              <w:spacing w:after="0" w:line="240" w:lineRule="auto"/>
              <w:jc w:val="center"/>
              <w:rPr>
                <w:rFonts w:ascii="Times New Roman" w:eastAsia="Times New Roman" w:hAnsi="Times New Roman" w:cs="Times New Roman"/>
                <w:sz w:val="26"/>
                <w:szCs w:val="26"/>
              </w:rPr>
            </w:pP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p>
        </w:tc>
        <w:tc>
          <w:tcPr>
            <w:tcW w:w="1246"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p>
        </w:tc>
      </w:tr>
      <w:tr w:rsidR="00897619" w:rsidRPr="00897619" w:rsidTr="00A914EA">
        <w:trPr>
          <w:trHeight w:val="278"/>
        </w:trPr>
        <w:tc>
          <w:tcPr>
            <w:tcW w:w="3119" w:type="dxa"/>
            <w:gridSpan w:val="2"/>
            <w:vAlign w:val="center"/>
          </w:tcPr>
          <w:p w:rsidR="00897619" w:rsidRPr="00897619" w:rsidRDefault="00897619"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местный бюджет</w:t>
            </w:r>
          </w:p>
        </w:tc>
        <w:tc>
          <w:tcPr>
            <w:tcW w:w="993" w:type="dxa"/>
            <w:vAlign w:val="center"/>
          </w:tcPr>
          <w:p w:rsidR="00897619" w:rsidRPr="00897619" w:rsidRDefault="00A91DF0">
            <w:pPr>
              <w:jc w:val="center"/>
              <w:rPr>
                <w:rFonts w:ascii="Times New Roman" w:hAnsi="Times New Roman" w:cs="Times New Roman"/>
                <w:sz w:val="26"/>
                <w:szCs w:val="26"/>
              </w:rPr>
            </w:pPr>
            <w:r w:rsidRPr="00A914EA">
              <w:rPr>
                <w:rFonts w:ascii="Times New Roman" w:hAnsi="Times New Roman" w:cs="Times New Roman"/>
                <w:sz w:val="26"/>
                <w:szCs w:val="26"/>
              </w:rPr>
              <w:t>48 772,0</w:t>
            </w:r>
            <w:r w:rsidR="00115243">
              <w:rPr>
                <w:rFonts w:ascii="Times New Roman" w:hAnsi="Times New Roman" w:cs="Times New Roman"/>
                <w:sz w:val="26"/>
                <w:szCs w:val="26"/>
              </w:rPr>
              <w:t>0</w:t>
            </w:r>
          </w:p>
        </w:tc>
        <w:tc>
          <w:tcPr>
            <w:tcW w:w="1134" w:type="dxa"/>
            <w:vAlign w:val="center"/>
          </w:tcPr>
          <w:p w:rsidR="00897619" w:rsidRPr="00897619" w:rsidRDefault="00897619">
            <w:pPr>
              <w:jc w:val="center"/>
              <w:rPr>
                <w:rFonts w:ascii="Times New Roman" w:hAnsi="Times New Roman" w:cs="Times New Roman"/>
                <w:sz w:val="26"/>
                <w:szCs w:val="26"/>
              </w:rPr>
            </w:pPr>
            <w:r w:rsidRPr="00897619">
              <w:rPr>
                <w:rFonts w:ascii="Times New Roman" w:hAnsi="Times New Roman" w:cs="Times New Roman"/>
                <w:sz w:val="26"/>
                <w:szCs w:val="26"/>
              </w:rPr>
              <w:t>77 925,29</w:t>
            </w:r>
          </w:p>
        </w:tc>
        <w:tc>
          <w:tcPr>
            <w:tcW w:w="1134" w:type="dxa"/>
            <w:vAlign w:val="center"/>
          </w:tcPr>
          <w:p w:rsidR="00897619" w:rsidRPr="00897619" w:rsidRDefault="00897619">
            <w:pPr>
              <w:jc w:val="center"/>
              <w:rPr>
                <w:rFonts w:ascii="Times New Roman" w:hAnsi="Times New Roman" w:cs="Times New Roman"/>
                <w:sz w:val="26"/>
                <w:szCs w:val="26"/>
              </w:rPr>
            </w:pPr>
            <w:r w:rsidRPr="00897619">
              <w:rPr>
                <w:rFonts w:ascii="Times New Roman" w:hAnsi="Times New Roman" w:cs="Times New Roman"/>
                <w:sz w:val="26"/>
                <w:szCs w:val="26"/>
              </w:rPr>
              <w:t>59 892,40</w:t>
            </w:r>
          </w:p>
        </w:tc>
        <w:tc>
          <w:tcPr>
            <w:tcW w:w="1134" w:type="dxa"/>
            <w:vAlign w:val="center"/>
          </w:tcPr>
          <w:p w:rsidR="00897619" w:rsidRPr="00897619" w:rsidRDefault="00897619">
            <w:pPr>
              <w:jc w:val="center"/>
              <w:rPr>
                <w:rFonts w:ascii="Times New Roman" w:hAnsi="Times New Roman" w:cs="Times New Roman"/>
                <w:sz w:val="26"/>
                <w:szCs w:val="26"/>
              </w:rPr>
            </w:pPr>
            <w:r w:rsidRPr="00897619">
              <w:rPr>
                <w:rFonts w:ascii="Times New Roman" w:hAnsi="Times New Roman" w:cs="Times New Roman"/>
                <w:sz w:val="26"/>
                <w:szCs w:val="26"/>
              </w:rPr>
              <w:t>59 892,40</w:t>
            </w:r>
          </w:p>
        </w:tc>
        <w:tc>
          <w:tcPr>
            <w:tcW w:w="1134" w:type="dxa"/>
            <w:vAlign w:val="center"/>
          </w:tcPr>
          <w:p w:rsidR="00897619" w:rsidRPr="00897619" w:rsidRDefault="00897619">
            <w:pPr>
              <w:jc w:val="center"/>
              <w:rPr>
                <w:rFonts w:ascii="Times New Roman" w:hAnsi="Times New Roman" w:cs="Times New Roman"/>
                <w:sz w:val="26"/>
                <w:szCs w:val="26"/>
              </w:rPr>
            </w:pPr>
            <w:r w:rsidRPr="00897619">
              <w:rPr>
                <w:rFonts w:ascii="Times New Roman" w:hAnsi="Times New Roman" w:cs="Times New Roman"/>
                <w:sz w:val="26"/>
                <w:szCs w:val="26"/>
              </w:rPr>
              <w:t>59 892,40</w:t>
            </w:r>
          </w:p>
        </w:tc>
        <w:tc>
          <w:tcPr>
            <w:tcW w:w="1246" w:type="dxa"/>
            <w:vAlign w:val="center"/>
          </w:tcPr>
          <w:p w:rsidR="00897619" w:rsidRPr="00897619" w:rsidRDefault="00897619">
            <w:pPr>
              <w:jc w:val="center"/>
              <w:rPr>
                <w:rFonts w:ascii="Times New Roman" w:hAnsi="Times New Roman" w:cs="Times New Roman"/>
                <w:sz w:val="26"/>
                <w:szCs w:val="26"/>
              </w:rPr>
            </w:pPr>
            <w:r w:rsidRPr="00897619">
              <w:rPr>
                <w:rFonts w:ascii="Times New Roman" w:hAnsi="Times New Roman" w:cs="Times New Roman"/>
                <w:sz w:val="26"/>
                <w:szCs w:val="26"/>
              </w:rPr>
              <w:t>67 994,69</w:t>
            </w:r>
          </w:p>
        </w:tc>
      </w:tr>
      <w:tr w:rsidR="009B3F0E" w:rsidRPr="00897619" w:rsidTr="00F73AB5">
        <w:trPr>
          <w:trHeight w:val="294"/>
        </w:trPr>
        <w:tc>
          <w:tcPr>
            <w:tcW w:w="3119" w:type="dxa"/>
            <w:gridSpan w:val="2"/>
            <w:vAlign w:val="center"/>
          </w:tcPr>
          <w:p w:rsidR="009B3F0E" w:rsidRPr="00897619" w:rsidRDefault="009B3F0E"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региональный бюджет</w:t>
            </w:r>
          </w:p>
        </w:tc>
        <w:tc>
          <w:tcPr>
            <w:tcW w:w="993" w:type="dxa"/>
            <w:vAlign w:val="center"/>
          </w:tcPr>
          <w:p w:rsidR="009B3F0E" w:rsidRPr="00897619" w:rsidRDefault="0097718F"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246"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r>
      <w:tr w:rsidR="0050785D" w:rsidRPr="00897619" w:rsidTr="00721297">
        <w:trPr>
          <w:trHeight w:val="294"/>
        </w:trPr>
        <w:tc>
          <w:tcPr>
            <w:tcW w:w="3119" w:type="dxa"/>
            <w:gridSpan w:val="2"/>
            <w:vAlign w:val="center"/>
          </w:tcPr>
          <w:p w:rsidR="0050785D" w:rsidRPr="00897619" w:rsidRDefault="0050785D"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федеральный бюджет</w:t>
            </w:r>
          </w:p>
        </w:tc>
        <w:tc>
          <w:tcPr>
            <w:tcW w:w="993" w:type="dxa"/>
            <w:vAlign w:val="center"/>
          </w:tcPr>
          <w:p w:rsidR="0050785D" w:rsidRPr="00897619" w:rsidRDefault="00897619" w:rsidP="00721297">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50785D" w:rsidRPr="00897619" w:rsidRDefault="0050785D" w:rsidP="00721297">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50785D" w:rsidRPr="00897619" w:rsidRDefault="0050785D" w:rsidP="00721297">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50785D" w:rsidRPr="00897619" w:rsidRDefault="0050785D" w:rsidP="00721297">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50785D" w:rsidRPr="00897619" w:rsidRDefault="0050785D" w:rsidP="00721297">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246" w:type="dxa"/>
            <w:vAlign w:val="center"/>
          </w:tcPr>
          <w:p w:rsidR="0050785D" w:rsidRPr="00897619" w:rsidRDefault="0050785D" w:rsidP="00721297">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r>
      <w:tr w:rsidR="009B3F0E" w:rsidRPr="00897619" w:rsidTr="00F73AB5">
        <w:trPr>
          <w:trHeight w:val="294"/>
        </w:trPr>
        <w:tc>
          <w:tcPr>
            <w:tcW w:w="3119" w:type="dxa"/>
            <w:gridSpan w:val="2"/>
            <w:vAlign w:val="center"/>
          </w:tcPr>
          <w:p w:rsidR="009B3F0E" w:rsidRPr="00897619" w:rsidRDefault="009B3F0E" w:rsidP="009B3F0E">
            <w:pPr>
              <w:spacing w:after="0" w:line="240" w:lineRule="auto"/>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иные источники</w:t>
            </w:r>
          </w:p>
        </w:tc>
        <w:tc>
          <w:tcPr>
            <w:tcW w:w="993"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134"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c>
          <w:tcPr>
            <w:tcW w:w="1246" w:type="dxa"/>
            <w:vAlign w:val="center"/>
          </w:tcPr>
          <w:p w:rsidR="009B3F0E" w:rsidRPr="00897619" w:rsidRDefault="009B3F0E" w:rsidP="009B3F0E">
            <w:pPr>
              <w:spacing w:after="0" w:line="240" w:lineRule="auto"/>
              <w:jc w:val="center"/>
              <w:rPr>
                <w:rFonts w:ascii="Times New Roman" w:eastAsia="Times New Roman" w:hAnsi="Times New Roman" w:cs="Times New Roman"/>
                <w:sz w:val="26"/>
                <w:szCs w:val="26"/>
              </w:rPr>
            </w:pPr>
            <w:r w:rsidRPr="00897619">
              <w:rPr>
                <w:rFonts w:ascii="Times New Roman" w:eastAsia="Times New Roman" w:hAnsi="Times New Roman" w:cs="Times New Roman"/>
                <w:sz w:val="26"/>
                <w:szCs w:val="26"/>
              </w:rPr>
              <w:t>х</w:t>
            </w:r>
          </w:p>
        </w:tc>
      </w:tr>
    </w:tbl>
    <w:p w:rsidR="00897619" w:rsidRDefault="00897619" w:rsidP="009B3F0E">
      <w:pPr>
        <w:spacing w:after="0" w:line="240" w:lineRule="auto"/>
        <w:jc w:val="center"/>
        <w:rPr>
          <w:rFonts w:ascii="Times New Roman" w:eastAsia="Times New Roman" w:hAnsi="Times New Roman" w:cs="Times New Roman"/>
          <w:b/>
          <w:sz w:val="28"/>
          <w:szCs w:val="28"/>
        </w:rPr>
      </w:pPr>
    </w:p>
    <w:p w:rsidR="009B3F0E" w:rsidRPr="00406737" w:rsidRDefault="009B3F0E" w:rsidP="009B3F0E">
      <w:pPr>
        <w:spacing w:after="0" w:line="240" w:lineRule="auto"/>
        <w:jc w:val="center"/>
        <w:rPr>
          <w:rFonts w:ascii="Times New Roman" w:eastAsia="Times New Roman" w:hAnsi="Times New Roman" w:cs="Times New Roman"/>
          <w:b/>
          <w:sz w:val="28"/>
          <w:szCs w:val="28"/>
        </w:rPr>
      </w:pPr>
      <w:r w:rsidRPr="00406737">
        <w:rPr>
          <w:rFonts w:ascii="Times New Roman" w:eastAsia="Times New Roman" w:hAnsi="Times New Roman" w:cs="Times New Roman"/>
          <w:b/>
          <w:sz w:val="28"/>
          <w:szCs w:val="28"/>
        </w:rPr>
        <w:t xml:space="preserve">Раздел </w:t>
      </w:r>
      <w:r w:rsidRPr="00406737">
        <w:rPr>
          <w:rFonts w:ascii="Times New Roman" w:eastAsia="Times New Roman" w:hAnsi="Times New Roman" w:cs="Times New Roman"/>
          <w:b/>
          <w:sz w:val="28"/>
          <w:szCs w:val="28"/>
          <w:lang w:val="en-US"/>
        </w:rPr>
        <w:t>V</w:t>
      </w:r>
      <w:r w:rsidRPr="00406737">
        <w:rPr>
          <w:rFonts w:ascii="Times New Roman" w:eastAsia="Times New Roman" w:hAnsi="Times New Roman" w:cs="Times New Roman"/>
          <w:b/>
          <w:sz w:val="28"/>
          <w:szCs w:val="28"/>
        </w:rPr>
        <w:t>. Ожидаемые результаты реализации муниципальной программы</w:t>
      </w:r>
    </w:p>
    <w:p w:rsidR="009B3F0E" w:rsidRPr="00A37AD8" w:rsidRDefault="009B3F0E" w:rsidP="009B3F0E">
      <w:pPr>
        <w:spacing w:after="0" w:line="240" w:lineRule="auto"/>
        <w:ind w:firstLine="709"/>
        <w:textAlignment w:val="baseline"/>
        <w:rPr>
          <w:rFonts w:ascii="Times New Roman" w:eastAsia="Times New Roman" w:hAnsi="Times New Roman" w:cs="Times New Roman"/>
          <w:sz w:val="28"/>
          <w:szCs w:val="28"/>
        </w:rPr>
      </w:pPr>
      <w:r w:rsidRPr="00A37AD8">
        <w:rPr>
          <w:rFonts w:ascii="Times New Roman" w:eastAsia="Times New Roman" w:hAnsi="Times New Roman" w:cs="Times New Roman"/>
          <w:sz w:val="28"/>
          <w:szCs w:val="28"/>
        </w:rPr>
        <w:t>В результате реализации муни</w:t>
      </w:r>
      <w:r w:rsidR="0097718F">
        <w:rPr>
          <w:rFonts w:ascii="Times New Roman" w:eastAsia="Times New Roman" w:hAnsi="Times New Roman" w:cs="Times New Roman"/>
          <w:sz w:val="28"/>
          <w:szCs w:val="28"/>
        </w:rPr>
        <w:t>ципальной программы к концу 2030</w:t>
      </w:r>
      <w:r w:rsidRPr="00A37AD8">
        <w:rPr>
          <w:rFonts w:ascii="Times New Roman" w:eastAsia="Times New Roman" w:hAnsi="Times New Roman" w:cs="Times New Roman"/>
          <w:sz w:val="28"/>
          <w:szCs w:val="28"/>
        </w:rPr>
        <w:t xml:space="preserve"> года ожидается достижение следующих целевых показателей:</w:t>
      </w:r>
    </w:p>
    <w:p w:rsidR="009B3F0E" w:rsidRPr="00A37AD8" w:rsidRDefault="009B3F0E" w:rsidP="009B3F0E">
      <w:pPr>
        <w:spacing w:after="0" w:line="240" w:lineRule="auto"/>
        <w:ind w:firstLine="709"/>
        <w:textAlignment w:val="baseline"/>
        <w:rPr>
          <w:rFonts w:ascii="Times New Roman" w:eastAsia="Times New Roman" w:hAnsi="Times New Roman" w:cs="Times New Roman"/>
          <w:sz w:val="28"/>
          <w:szCs w:val="28"/>
        </w:rPr>
      </w:pPr>
    </w:p>
    <w:p w:rsidR="00897619" w:rsidRPr="005B6283" w:rsidRDefault="009B3F0E" w:rsidP="00897619">
      <w:pPr>
        <w:pStyle w:val="a4"/>
        <w:ind w:left="0"/>
        <w:jc w:val="both"/>
        <w:rPr>
          <w:rFonts w:ascii="Times New Roman" w:hAnsi="Times New Roman" w:cs="Times New Roman"/>
          <w:sz w:val="28"/>
          <w:szCs w:val="28"/>
        </w:rPr>
      </w:pPr>
      <w:r w:rsidRPr="00A37AD8">
        <w:rPr>
          <w:rFonts w:ascii="Times New Roman" w:eastAsia="Times New Roman" w:hAnsi="Times New Roman" w:cs="Times New Roman"/>
          <w:sz w:val="28"/>
          <w:szCs w:val="28"/>
        </w:rPr>
        <w:tab/>
      </w:r>
      <w:r w:rsidR="00897619">
        <w:rPr>
          <w:rFonts w:ascii="Times New Roman" w:hAnsi="Times New Roman" w:cs="Times New Roman"/>
          <w:sz w:val="28"/>
          <w:szCs w:val="28"/>
        </w:rPr>
        <w:t>- </w:t>
      </w:r>
      <w:r w:rsidR="00897619" w:rsidRPr="00406737">
        <w:rPr>
          <w:rFonts w:ascii="Times New Roman" w:hAnsi="Times New Roman" w:cs="Times New Roman"/>
          <w:sz w:val="28"/>
          <w:szCs w:val="28"/>
        </w:rPr>
        <w:t xml:space="preserve">Поступление доходов </w:t>
      </w:r>
      <w:r w:rsidR="00897619" w:rsidRPr="00406737">
        <w:rPr>
          <w:rFonts w:ascii="Times New Roman" w:hAnsi="Times New Roman"/>
          <w:sz w:val="28"/>
          <w:szCs w:val="28"/>
        </w:rPr>
        <w:t xml:space="preserve">от </w:t>
      </w:r>
      <w:r w:rsidR="00897619">
        <w:rPr>
          <w:rFonts w:ascii="Times New Roman" w:hAnsi="Times New Roman"/>
          <w:sz w:val="28"/>
          <w:szCs w:val="28"/>
        </w:rPr>
        <w:t>аренды</w:t>
      </w:r>
      <w:r w:rsidR="00897619" w:rsidRPr="00406737">
        <w:rPr>
          <w:rFonts w:ascii="Times New Roman" w:hAnsi="Times New Roman"/>
          <w:sz w:val="28"/>
          <w:szCs w:val="28"/>
        </w:rPr>
        <w:t xml:space="preserve"> муниципального имущества</w:t>
      </w:r>
      <w:r w:rsidR="00897619" w:rsidRPr="00406737">
        <w:rPr>
          <w:rFonts w:ascii="Times New Roman" w:hAnsi="Times New Roman" w:cs="Times New Roman"/>
          <w:sz w:val="28"/>
          <w:szCs w:val="28"/>
        </w:rPr>
        <w:t xml:space="preserve"> к концу 20</w:t>
      </w:r>
      <w:r w:rsidR="00897619">
        <w:rPr>
          <w:rFonts w:ascii="Times New Roman" w:hAnsi="Times New Roman" w:cs="Times New Roman"/>
          <w:sz w:val="28"/>
          <w:szCs w:val="28"/>
        </w:rPr>
        <w:t xml:space="preserve">30года составит 22 692,51 </w:t>
      </w:r>
      <w:r w:rsidR="00897619" w:rsidRPr="005B6283">
        <w:rPr>
          <w:rFonts w:ascii="Times New Roman" w:hAnsi="Times New Roman" w:cs="Times New Roman"/>
          <w:sz w:val="28"/>
          <w:szCs w:val="28"/>
        </w:rPr>
        <w:t>тыс. рублей;</w:t>
      </w:r>
    </w:p>
    <w:p w:rsidR="00897619" w:rsidRPr="005B6283" w:rsidRDefault="00897619" w:rsidP="00897619">
      <w:pPr>
        <w:pStyle w:val="a4"/>
        <w:ind w:left="0"/>
        <w:jc w:val="both"/>
        <w:rPr>
          <w:rFonts w:ascii="Times New Roman" w:hAnsi="Times New Roman" w:cs="Times New Roman"/>
          <w:sz w:val="28"/>
          <w:szCs w:val="28"/>
        </w:rPr>
      </w:pPr>
      <w:r>
        <w:rPr>
          <w:rFonts w:ascii="Times New Roman" w:hAnsi="Times New Roman"/>
          <w:sz w:val="28"/>
          <w:szCs w:val="28"/>
        </w:rPr>
        <w:lastRenderedPageBreak/>
        <w:tab/>
      </w:r>
      <w:r w:rsidRPr="005B6283">
        <w:rPr>
          <w:rFonts w:ascii="Times New Roman" w:hAnsi="Times New Roman"/>
          <w:sz w:val="28"/>
          <w:szCs w:val="28"/>
        </w:rPr>
        <w:t>- Поступление доходов от использования муниципального имущества</w:t>
      </w:r>
      <w:r w:rsidRPr="005B6283">
        <w:rPr>
          <w:rFonts w:ascii="Times New Roman" w:hAnsi="Times New Roman" w:cs="Times New Roman"/>
          <w:sz w:val="28"/>
          <w:szCs w:val="28"/>
        </w:rPr>
        <w:t xml:space="preserve"> к концу 2030 </w:t>
      </w:r>
      <w:r>
        <w:rPr>
          <w:rFonts w:ascii="Times New Roman" w:hAnsi="Times New Roman" w:cs="Times New Roman"/>
          <w:sz w:val="28"/>
          <w:szCs w:val="28"/>
        </w:rPr>
        <w:t xml:space="preserve">года составит 12 535,32 </w:t>
      </w:r>
      <w:r w:rsidRPr="005B6283">
        <w:rPr>
          <w:rFonts w:ascii="Times New Roman" w:hAnsi="Times New Roman" w:cs="Times New Roman"/>
          <w:sz w:val="28"/>
          <w:szCs w:val="28"/>
        </w:rPr>
        <w:t>тыс. рублей</w:t>
      </w:r>
    </w:p>
    <w:p w:rsidR="00897619" w:rsidRPr="005B6283" w:rsidRDefault="00897619" w:rsidP="00897619">
      <w:pPr>
        <w:pStyle w:val="a4"/>
        <w:ind w:left="0"/>
        <w:jc w:val="both"/>
        <w:rPr>
          <w:rFonts w:ascii="Times New Roman" w:hAnsi="Times New Roman" w:cs="Times New Roman"/>
          <w:sz w:val="28"/>
          <w:szCs w:val="28"/>
        </w:rPr>
      </w:pPr>
      <w:r>
        <w:rPr>
          <w:rFonts w:ascii="Times New Roman" w:hAnsi="Times New Roman"/>
          <w:sz w:val="28"/>
          <w:szCs w:val="28"/>
        </w:rPr>
        <w:tab/>
      </w:r>
      <w:r w:rsidRPr="005B6283">
        <w:rPr>
          <w:rFonts w:ascii="Times New Roman" w:hAnsi="Times New Roman"/>
          <w:sz w:val="28"/>
          <w:szCs w:val="28"/>
        </w:rPr>
        <w:t xml:space="preserve">- Поступление доходов от реализации плана приватизации муниципального имущества </w:t>
      </w:r>
      <w:r w:rsidRPr="005B6283">
        <w:rPr>
          <w:rFonts w:ascii="Times New Roman" w:hAnsi="Times New Roman" w:cs="Times New Roman"/>
          <w:sz w:val="28"/>
          <w:szCs w:val="28"/>
        </w:rPr>
        <w:t xml:space="preserve">к концу 2030 года составит        </w:t>
      </w:r>
      <w:r>
        <w:rPr>
          <w:rFonts w:ascii="Times New Roman" w:hAnsi="Times New Roman" w:cs="Times New Roman"/>
          <w:sz w:val="28"/>
          <w:szCs w:val="28"/>
        </w:rPr>
        <w:t>24 623,38</w:t>
      </w:r>
      <w:r w:rsidRPr="005B6283">
        <w:rPr>
          <w:rFonts w:ascii="Times New Roman" w:hAnsi="Times New Roman" w:cs="Times New Roman"/>
          <w:sz w:val="28"/>
          <w:szCs w:val="28"/>
        </w:rPr>
        <w:t xml:space="preserve"> тыс. рублей</w:t>
      </w:r>
    </w:p>
    <w:p w:rsidR="00897619" w:rsidRDefault="00897619" w:rsidP="00897619">
      <w:pPr>
        <w:pStyle w:val="a4"/>
        <w:ind w:left="0"/>
        <w:jc w:val="both"/>
        <w:rPr>
          <w:rFonts w:ascii="Times New Roman" w:hAnsi="Times New Roman" w:cs="Times New Roman"/>
          <w:sz w:val="28"/>
          <w:szCs w:val="28"/>
        </w:rPr>
      </w:pPr>
      <w:r>
        <w:rPr>
          <w:rFonts w:ascii="Times New Roman" w:hAnsi="Times New Roman" w:cs="Times New Roman"/>
          <w:sz w:val="28"/>
          <w:szCs w:val="28"/>
        </w:rPr>
        <w:tab/>
      </w:r>
      <w:r w:rsidRPr="005B6283">
        <w:rPr>
          <w:rFonts w:ascii="Times New Roman" w:hAnsi="Times New Roman" w:cs="Times New Roman"/>
          <w:sz w:val="28"/>
          <w:szCs w:val="28"/>
        </w:rPr>
        <w:t>- Поступление доходов от аренды земельных участков,</w:t>
      </w:r>
      <w:r w:rsidRPr="005B6283">
        <w:rPr>
          <w:rFonts w:ascii="Times New Roman" w:hAnsi="Times New Roman"/>
          <w:sz w:val="28"/>
          <w:szCs w:val="28"/>
        </w:rPr>
        <w:t xml:space="preserve"> находящихся в муниципальной собственности</w:t>
      </w:r>
      <w:r w:rsidRPr="005B6283">
        <w:rPr>
          <w:rFonts w:ascii="Times New Roman" w:hAnsi="Times New Roman" w:cs="Times New Roman"/>
          <w:sz w:val="28"/>
          <w:szCs w:val="28"/>
        </w:rPr>
        <w:t xml:space="preserve"> к концу 2030 года составит </w:t>
      </w:r>
      <w:r>
        <w:rPr>
          <w:rFonts w:ascii="Times New Roman" w:hAnsi="Times New Roman" w:cs="Times New Roman"/>
          <w:sz w:val="28"/>
          <w:szCs w:val="28"/>
        </w:rPr>
        <w:t xml:space="preserve">213 908,35 </w:t>
      </w:r>
      <w:r w:rsidRPr="005B6283">
        <w:rPr>
          <w:rFonts w:ascii="Times New Roman" w:hAnsi="Times New Roman" w:cs="Times New Roman"/>
          <w:sz w:val="28"/>
          <w:szCs w:val="28"/>
        </w:rPr>
        <w:t>тыс. рублей;</w:t>
      </w:r>
    </w:p>
    <w:p w:rsidR="00897619" w:rsidRPr="005B6283" w:rsidRDefault="00897619" w:rsidP="00897619">
      <w:pPr>
        <w:pStyle w:val="a4"/>
        <w:ind w:left="0"/>
        <w:jc w:val="both"/>
        <w:rPr>
          <w:rFonts w:ascii="Times New Roman" w:hAnsi="Times New Roman" w:cs="Times New Roman"/>
          <w:sz w:val="28"/>
          <w:szCs w:val="28"/>
        </w:rPr>
      </w:pPr>
      <w:r>
        <w:rPr>
          <w:rFonts w:ascii="Times New Roman" w:hAnsi="Times New Roman" w:cs="Times New Roman"/>
          <w:sz w:val="28"/>
          <w:szCs w:val="28"/>
        </w:rPr>
        <w:tab/>
      </w:r>
      <w:r w:rsidRPr="005B6283">
        <w:rPr>
          <w:rFonts w:ascii="Times New Roman" w:hAnsi="Times New Roman" w:cs="Times New Roman"/>
          <w:sz w:val="28"/>
          <w:szCs w:val="28"/>
        </w:rPr>
        <w:t xml:space="preserve">- Поступление доходов от продажи земельных участков </w:t>
      </w:r>
      <w:r w:rsidRPr="005B6283">
        <w:rPr>
          <w:rFonts w:ascii="Times New Roman" w:hAnsi="Times New Roman"/>
          <w:sz w:val="28"/>
          <w:szCs w:val="28"/>
        </w:rPr>
        <w:t>находящихся в муниципальной собственности</w:t>
      </w:r>
      <w:r w:rsidRPr="005B6283">
        <w:rPr>
          <w:rFonts w:ascii="Times New Roman" w:hAnsi="Times New Roman" w:cs="Times New Roman"/>
          <w:sz w:val="28"/>
          <w:szCs w:val="28"/>
        </w:rPr>
        <w:t xml:space="preserve"> к концу 2030 года составит  </w:t>
      </w:r>
      <w:r>
        <w:rPr>
          <w:rFonts w:ascii="Times New Roman" w:hAnsi="Times New Roman" w:cs="Times New Roman"/>
          <w:sz w:val="28"/>
          <w:szCs w:val="28"/>
        </w:rPr>
        <w:t xml:space="preserve">1 047 851,91 </w:t>
      </w:r>
      <w:r w:rsidRPr="005B6283">
        <w:rPr>
          <w:rFonts w:ascii="Times New Roman" w:hAnsi="Times New Roman" w:cs="Times New Roman"/>
          <w:sz w:val="28"/>
          <w:szCs w:val="28"/>
        </w:rPr>
        <w:t>тыс. рублей;</w:t>
      </w:r>
    </w:p>
    <w:p w:rsidR="00897619" w:rsidRPr="005B6283" w:rsidRDefault="00897619" w:rsidP="00897619">
      <w:pPr>
        <w:pStyle w:val="a4"/>
        <w:ind w:left="0"/>
        <w:jc w:val="both"/>
        <w:rPr>
          <w:rFonts w:ascii="Times New Roman" w:hAnsi="Times New Roman" w:cs="Times New Roman"/>
          <w:sz w:val="28"/>
          <w:szCs w:val="28"/>
        </w:rPr>
      </w:pPr>
      <w:r>
        <w:rPr>
          <w:rFonts w:ascii="Times New Roman" w:hAnsi="Times New Roman" w:cs="Times New Roman"/>
          <w:sz w:val="28"/>
          <w:szCs w:val="28"/>
        </w:rPr>
        <w:tab/>
      </w:r>
      <w:r w:rsidRPr="005B6283">
        <w:rPr>
          <w:rFonts w:ascii="Times New Roman" w:hAnsi="Times New Roman" w:cs="Times New Roman"/>
          <w:sz w:val="28"/>
          <w:szCs w:val="28"/>
        </w:rPr>
        <w:t>- Поступление доходов от перераспределения земельных участков,</w:t>
      </w:r>
      <w:r w:rsidRPr="005B6283">
        <w:rPr>
          <w:rFonts w:ascii="Times New Roman" w:hAnsi="Times New Roman"/>
          <w:sz w:val="28"/>
          <w:szCs w:val="28"/>
        </w:rPr>
        <w:t xml:space="preserve"> находящихся в муниципальной собственности</w:t>
      </w:r>
      <w:r w:rsidRPr="005B6283">
        <w:rPr>
          <w:rFonts w:ascii="Times New Roman" w:hAnsi="Times New Roman" w:cs="Times New Roman"/>
          <w:sz w:val="28"/>
          <w:szCs w:val="28"/>
        </w:rPr>
        <w:t xml:space="preserve"> к концу 2030 года составит </w:t>
      </w:r>
      <w:r>
        <w:rPr>
          <w:rFonts w:ascii="Times New Roman" w:hAnsi="Times New Roman" w:cs="Times New Roman"/>
          <w:sz w:val="28"/>
          <w:szCs w:val="28"/>
        </w:rPr>
        <w:t xml:space="preserve">27 597,25 </w:t>
      </w:r>
      <w:r w:rsidRPr="005B6283">
        <w:rPr>
          <w:rFonts w:ascii="Times New Roman" w:hAnsi="Times New Roman" w:cs="Times New Roman"/>
          <w:sz w:val="28"/>
          <w:szCs w:val="28"/>
        </w:rPr>
        <w:t>тыс. рублей;</w:t>
      </w:r>
    </w:p>
    <w:p w:rsidR="00897619" w:rsidRDefault="00897619" w:rsidP="00897619">
      <w:pPr>
        <w:pStyle w:val="a4"/>
        <w:ind w:left="0"/>
        <w:jc w:val="both"/>
        <w:rPr>
          <w:rFonts w:ascii="Times New Roman" w:hAnsi="Times New Roman" w:cs="Times New Roman"/>
          <w:sz w:val="28"/>
          <w:szCs w:val="28"/>
        </w:rPr>
      </w:pPr>
      <w:r>
        <w:rPr>
          <w:rFonts w:ascii="Times New Roman" w:hAnsi="Times New Roman"/>
          <w:sz w:val="28"/>
          <w:szCs w:val="28"/>
        </w:rPr>
        <w:tab/>
        <w:t>- </w:t>
      </w:r>
      <w:r w:rsidRPr="005B6283">
        <w:rPr>
          <w:rFonts w:ascii="Times New Roman" w:hAnsi="Times New Roman"/>
          <w:sz w:val="28"/>
          <w:szCs w:val="28"/>
        </w:rPr>
        <w:t>Поступление доходов от установления публичного сервитута/сервитута</w:t>
      </w:r>
      <w:r w:rsidRPr="005B6283">
        <w:rPr>
          <w:rFonts w:ascii="Times New Roman" w:hAnsi="Times New Roman" w:cs="Times New Roman"/>
          <w:sz w:val="28"/>
          <w:szCs w:val="28"/>
        </w:rPr>
        <w:t xml:space="preserve"> к концу 2030</w:t>
      </w:r>
      <w:r>
        <w:rPr>
          <w:rFonts w:ascii="Times New Roman" w:hAnsi="Times New Roman" w:cs="Times New Roman"/>
          <w:sz w:val="28"/>
          <w:szCs w:val="28"/>
        </w:rPr>
        <w:t xml:space="preserve"> года составит 9,60 </w:t>
      </w:r>
      <w:r w:rsidRPr="005B6283">
        <w:rPr>
          <w:rFonts w:ascii="Times New Roman" w:hAnsi="Times New Roman" w:cs="Times New Roman"/>
          <w:sz w:val="28"/>
          <w:szCs w:val="28"/>
        </w:rPr>
        <w:t>тыс. рублей.</w:t>
      </w:r>
    </w:p>
    <w:p w:rsidR="00897619" w:rsidRDefault="00897619" w:rsidP="00897619">
      <w:pPr>
        <w:spacing w:after="0"/>
        <w:jc w:val="both"/>
        <w:rPr>
          <w:rFonts w:ascii="Times New Roman" w:hAnsi="Times New Roman" w:cs="Times New Roman"/>
          <w:sz w:val="28"/>
          <w:szCs w:val="28"/>
        </w:rPr>
      </w:pPr>
      <w:r>
        <w:rPr>
          <w:rFonts w:ascii="Times New Roman" w:hAnsi="Times New Roman" w:cs="Times New Roman"/>
          <w:sz w:val="28"/>
          <w:szCs w:val="28"/>
        </w:rPr>
        <w:tab/>
        <w:t>- </w:t>
      </w:r>
      <w:r>
        <w:rPr>
          <w:rFonts w:ascii="Times New Roman" w:hAnsi="Times New Roman"/>
          <w:sz w:val="28"/>
          <w:szCs w:val="28"/>
        </w:rPr>
        <w:t xml:space="preserve">Поступление доходов от продажи квартир, находящихся в собственности муниципальных округов </w:t>
      </w:r>
      <w:r>
        <w:rPr>
          <w:rFonts w:ascii="Times New Roman" w:hAnsi="Times New Roman" w:cs="Times New Roman"/>
          <w:sz w:val="28"/>
          <w:szCs w:val="28"/>
        </w:rPr>
        <w:t>к концу 2030 года составит 1 020,00</w:t>
      </w:r>
      <w:r w:rsidRPr="005B6283">
        <w:rPr>
          <w:rFonts w:ascii="Times New Roman" w:hAnsi="Times New Roman" w:cs="Times New Roman"/>
          <w:sz w:val="28"/>
          <w:szCs w:val="28"/>
        </w:rPr>
        <w:t xml:space="preserve">   тыс. рублей.</w:t>
      </w:r>
    </w:p>
    <w:p w:rsidR="00897619" w:rsidRDefault="00897619" w:rsidP="00897619">
      <w:pPr>
        <w:spacing w:after="0"/>
        <w:jc w:val="both"/>
        <w:rPr>
          <w:rFonts w:ascii="Times New Roman" w:hAnsi="Times New Roman" w:cs="Times New Roman"/>
          <w:sz w:val="28"/>
          <w:szCs w:val="28"/>
        </w:rPr>
      </w:pPr>
    </w:p>
    <w:p w:rsidR="009B3F0E" w:rsidRPr="00406737" w:rsidRDefault="009B3F0E" w:rsidP="00A91DF0">
      <w:pPr>
        <w:spacing w:after="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________________________________</w:t>
      </w:r>
    </w:p>
    <w:p w:rsidR="009B3F0E" w:rsidRDefault="009B3F0E" w:rsidP="000144AA">
      <w:pPr>
        <w:jc w:val="center"/>
        <w:rPr>
          <w:rFonts w:ascii="Times New Roman" w:hAnsi="Times New Roman" w:cs="Times New Roman"/>
          <w:b/>
          <w:sz w:val="28"/>
          <w:szCs w:val="28"/>
        </w:rPr>
      </w:pPr>
    </w:p>
    <w:sectPr w:rsidR="009B3F0E" w:rsidSect="00823B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53C62"/>
    <w:multiLevelType w:val="hybridMultilevel"/>
    <w:tmpl w:val="511E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807FEF"/>
    <w:multiLevelType w:val="hybridMultilevel"/>
    <w:tmpl w:val="EE689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BB5A50"/>
    <w:multiLevelType w:val="hybridMultilevel"/>
    <w:tmpl w:val="83FCF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BC42AA"/>
    <w:multiLevelType w:val="hybridMultilevel"/>
    <w:tmpl w:val="0BF05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9747D2"/>
    <w:multiLevelType w:val="hybridMultilevel"/>
    <w:tmpl w:val="EC6EEDAC"/>
    <w:lvl w:ilvl="0" w:tplc="39327DA6">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5">
    <w:nsid w:val="3ECA0EF3"/>
    <w:multiLevelType w:val="hybridMultilevel"/>
    <w:tmpl w:val="5E705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891BD0"/>
    <w:multiLevelType w:val="hybridMultilevel"/>
    <w:tmpl w:val="11903742"/>
    <w:lvl w:ilvl="0" w:tplc="640800E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nsid w:val="54197E50"/>
    <w:multiLevelType w:val="hybridMultilevel"/>
    <w:tmpl w:val="4DF2A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6827E1"/>
    <w:multiLevelType w:val="hybridMultilevel"/>
    <w:tmpl w:val="20723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7D4B8B"/>
    <w:multiLevelType w:val="hybridMultilevel"/>
    <w:tmpl w:val="2528E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2"/>
  </w:num>
  <w:num w:numId="5">
    <w:abstractNumId w:val="9"/>
  </w:num>
  <w:num w:numId="6">
    <w:abstractNumId w:val="4"/>
  </w:num>
  <w:num w:numId="7">
    <w:abstractNumId w:val="3"/>
  </w:num>
  <w:num w:numId="8">
    <w:abstractNumId w:val="5"/>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144AA"/>
    <w:rsid w:val="000042F0"/>
    <w:rsid w:val="000144AA"/>
    <w:rsid w:val="000312B9"/>
    <w:rsid w:val="00054412"/>
    <w:rsid w:val="000749DE"/>
    <w:rsid w:val="000961BD"/>
    <w:rsid w:val="000F04DD"/>
    <w:rsid w:val="000F56F8"/>
    <w:rsid w:val="00115243"/>
    <w:rsid w:val="00115CDF"/>
    <w:rsid w:val="00120010"/>
    <w:rsid w:val="00146682"/>
    <w:rsid w:val="001750CB"/>
    <w:rsid w:val="00177DB2"/>
    <w:rsid w:val="00180D09"/>
    <w:rsid w:val="00187AAE"/>
    <w:rsid w:val="001B1393"/>
    <w:rsid w:val="001F4049"/>
    <w:rsid w:val="00213CBD"/>
    <w:rsid w:val="002246DE"/>
    <w:rsid w:val="00257C41"/>
    <w:rsid w:val="00265662"/>
    <w:rsid w:val="002A4B2C"/>
    <w:rsid w:val="002B7DFD"/>
    <w:rsid w:val="002C59A1"/>
    <w:rsid w:val="0030707E"/>
    <w:rsid w:val="00321533"/>
    <w:rsid w:val="003728F4"/>
    <w:rsid w:val="003977AD"/>
    <w:rsid w:val="003A7137"/>
    <w:rsid w:val="003C5819"/>
    <w:rsid w:val="003E6FFF"/>
    <w:rsid w:val="00406737"/>
    <w:rsid w:val="00407191"/>
    <w:rsid w:val="0043377B"/>
    <w:rsid w:val="00446345"/>
    <w:rsid w:val="004942B4"/>
    <w:rsid w:val="004C10D4"/>
    <w:rsid w:val="004D12A8"/>
    <w:rsid w:val="004D3B1C"/>
    <w:rsid w:val="004E5AD2"/>
    <w:rsid w:val="004F03E5"/>
    <w:rsid w:val="004F216C"/>
    <w:rsid w:val="004F638C"/>
    <w:rsid w:val="0050785D"/>
    <w:rsid w:val="00512C9D"/>
    <w:rsid w:val="00562535"/>
    <w:rsid w:val="00570FE1"/>
    <w:rsid w:val="00575C82"/>
    <w:rsid w:val="0059348B"/>
    <w:rsid w:val="005A124F"/>
    <w:rsid w:val="005A1833"/>
    <w:rsid w:val="005A5051"/>
    <w:rsid w:val="005B1AC6"/>
    <w:rsid w:val="005B6283"/>
    <w:rsid w:val="005D00F0"/>
    <w:rsid w:val="006060E0"/>
    <w:rsid w:val="00615CA9"/>
    <w:rsid w:val="00653E8A"/>
    <w:rsid w:val="006A013E"/>
    <w:rsid w:val="006C5F13"/>
    <w:rsid w:val="00721297"/>
    <w:rsid w:val="00736FA6"/>
    <w:rsid w:val="00750992"/>
    <w:rsid w:val="00750D26"/>
    <w:rsid w:val="00757FD4"/>
    <w:rsid w:val="007656C5"/>
    <w:rsid w:val="00794C07"/>
    <w:rsid w:val="00797997"/>
    <w:rsid w:val="007C6F93"/>
    <w:rsid w:val="007D2F89"/>
    <w:rsid w:val="007D63CE"/>
    <w:rsid w:val="007F10B4"/>
    <w:rsid w:val="007F58B9"/>
    <w:rsid w:val="00805FB9"/>
    <w:rsid w:val="00823BBD"/>
    <w:rsid w:val="00826E04"/>
    <w:rsid w:val="00834BD7"/>
    <w:rsid w:val="00864762"/>
    <w:rsid w:val="00887019"/>
    <w:rsid w:val="0088777A"/>
    <w:rsid w:val="008945C5"/>
    <w:rsid w:val="00897619"/>
    <w:rsid w:val="008A3DEF"/>
    <w:rsid w:val="008B369E"/>
    <w:rsid w:val="008C581F"/>
    <w:rsid w:val="008D5423"/>
    <w:rsid w:val="008F19E7"/>
    <w:rsid w:val="00912986"/>
    <w:rsid w:val="00924C59"/>
    <w:rsid w:val="00942B9E"/>
    <w:rsid w:val="00960868"/>
    <w:rsid w:val="00964461"/>
    <w:rsid w:val="0097207B"/>
    <w:rsid w:val="0097718F"/>
    <w:rsid w:val="00984766"/>
    <w:rsid w:val="0099374C"/>
    <w:rsid w:val="009B3F0E"/>
    <w:rsid w:val="009C2FDD"/>
    <w:rsid w:val="009E7C5A"/>
    <w:rsid w:val="009F30E7"/>
    <w:rsid w:val="00A11D3B"/>
    <w:rsid w:val="00A717AD"/>
    <w:rsid w:val="00A77A9D"/>
    <w:rsid w:val="00A914EA"/>
    <w:rsid w:val="00A91DF0"/>
    <w:rsid w:val="00AB5B56"/>
    <w:rsid w:val="00AB7010"/>
    <w:rsid w:val="00AE1D62"/>
    <w:rsid w:val="00AF50D0"/>
    <w:rsid w:val="00B00C3B"/>
    <w:rsid w:val="00B16253"/>
    <w:rsid w:val="00B569C2"/>
    <w:rsid w:val="00B62C0F"/>
    <w:rsid w:val="00B94358"/>
    <w:rsid w:val="00B9448E"/>
    <w:rsid w:val="00BA2C88"/>
    <w:rsid w:val="00BB72D7"/>
    <w:rsid w:val="00BC683E"/>
    <w:rsid w:val="00BC729D"/>
    <w:rsid w:val="00BD7A71"/>
    <w:rsid w:val="00C07212"/>
    <w:rsid w:val="00C1156C"/>
    <w:rsid w:val="00C17E61"/>
    <w:rsid w:val="00C2702B"/>
    <w:rsid w:val="00C277B3"/>
    <w:rsid w:val="00C3428A"/>
    <w:rsid w:val="00C42FC1"/>
    <w:rsid w:val="00C44CB7"/>
    <w:rsid w:val="00C45A34"/>
    <w:rsid w:val="00C54790"/>
    <w:rsid w:val="00C7112B"/>
    <w:rsid w:val="00C81159"/>
    <w:rsid w:val="00C86118"/>
    <w:rsid w:val="00CA7E3F"/>
    <w:rsid w:val="00CF6483"/>
    <w:rsid w:val="00D259A6"/>
    <w:rsid w:val="00D603FB"/>
    <w:rsid w:val="00DD206E"/>
    <w:rsid w:val="00DF10FB"/>
    <w:rsid w:val="00DF4C49"/>
    <w:rsid w:val="00E1609B"/>
    <w:rsid w:val="00E36052"/>
    <w:rsid w:val="00E40F31"/>
    <w:rsid w:val="00E57079"/>
    <w:rsid w:val="00E90B21"/>
    <w:rsid w:val="00EB068A"/>
    <w:rsid w:val="00ED27F3"/>
    <w:rsid w:val="00EF69BC"/>
    <w:rsid w:val="00F2002D"/>
    <w:rsid w:val="00F67750"/>
    <w:rsid w:val="00F73AB5"/>
    <w:rsid w:val="00F932C5"/>
    <w:rsid w:val="00FB12D6"/>
    <w:rsid w:val="00FB20CA"/>
    <w:rsid w:val="00FE39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619"/>
  </w:style>
  <w:style w:type="paragraph" w:styleId="1">
    <w:name w:val="heading 1"/>
    <w:basedOn w:val="a"/>
    <w:next w:val="a"/>
    <w:link w:val="10"/>
    <w:uiPriority w:val="9"/>
    <w:qFormat/>
    <w:rsid w:val="000144AA"/>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44AA"/>
    <w:rPr>
      <w:rFonts w:asciiTheme="majorHAnsi" w:eastAsiaTheme="majorEastAsia" w:hAnsiTheme="majorHAnsi" w:cstheme="majorBidi"/>
      <w:b/>
      <w:bCs/>
      <w:color w:val="365F91" w:themeColor="accent1" w:themeShade="BF"/>
      <w:sz w:val="28"/>
      <w:szCs w:val="28"/>
      <w:lang w:eastAsia="en-US"/>
    </w:rPr>
  </w:style>
  <w:style w:type="table" w:styleId="a3">
    <w:name w:val="Table Grid"/>
    <w:basedOn w:val="a1"/>
    <w:uiPriority w:val="59"/>
    <w:rsid w:val="000144AA"/>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0144AA"/>
    <w:pPr>
      <w:ind w:left="720"/>
      <w:contextualSpacing/>
    </w:pPr>
  </w:style>
  <w:style w:type="character" w:styleId="a5">
    <w:name w:val="Hyperlink"/>
    <w:basedOn w:val="a0"/>
    <w:uiPriority w:val="99"/>
    <w:unhideWhenUsed/>
    <w:rsid w:val="000144AA"/>
    <w:rPr>
      <w:color w:val="0000FF" w:themeColor="hyperlink"/>
      <w:u w:val="single"/>
    </w:rPr>
  </w:style>
  <w:style w:type="paragraph" w:styleId="a6">
    <w:name w:val="Normal (Web)"/>
    <w:basedOn w:val="a"/>
    <w:uiPriority w:val="99"/>
    <w:unhideWhenUsed/>
    <w:rsid w:val="000144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144AA"/>
  </w:style>
  <w:style w:type="paragraph" w:customStyle="1" w:styleId="p5">
    <w:name w:val="p5"/>
    <w:basedOn w:val="a"/>
    <w:rsid w:val="000144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0144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0144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link w:val="ConsPlusNormal0"/>
    <w:uiPriority w:val="99"/>
    <w:rsid w:val="000144AA"/>
    <w:pPr>
      <w:suppressAutoHyphens/>
      <w:spacing w:after="0" w:line="240" w:lineRule="auto"/>
    </w:pPr>
    <w:rPr>
      <w:rFonts w:ascii="Arial" w:eastAsia="Arial" w:hAnsi="Arial" w:cs="Courier New"/>
      <w:sz w:val="20"/>
      <w:szCs w:val="24"/>
      <w:lang w:eastAsia="zh-CN" w:bidi="hi-IN"/>
    </w:rPr>
  </w:style>
  <w:style w:type="character" w:customStyle="1" w:styleId="ConsPlusNormal0">
    <w:name w:val="ConsPlusNormal Знак"/>
    <w:link w:val="ConsPlusNormal"/>
    <w:uiPriority w:val="99"/>
    <w:locked/>
    <w:rsid w:val="000144AA"/>
    <w:rPr>
      <w:rFonts w:ascii="Arial" w:eastAsia="Arial" w:hAnsi="Arial" w:cs="Courier New"/>
      <w:sz w:val="20"/>
      <w:szCs w:val="24"/>
      <w:lang w:eastAsia="zh-CN" w:bidi="hi-IN"/>
    </w:rPr>
  </w:style>
  <w:style w:type="paragraph" w:styleId="a7">
    <w:name w:val="header"/>
    <w:basedOn w:val="a"/>
    <w:link w:val="a8"/>
    <w:uiPriority w:val="99"/>
    <w:semiHidden/>
    <w:unhideWhenUsed/>
    <w:rsid w:val="000144AA"/>
    <w:pPr>
      <w:tabs>
        <w:tab w:val="center" w:pos="4677"/>
        <w:tab w:val="right" w:pos="9355"/>
      </w:tabs>
      <w:spacing w:after="0" w:line="240" w:lineRule="auto"/>
    </w:pPr>
    <w:rPr>
      <w:rFonts w:eastAsiaTheme="minorHAnsi"/>
      <w:lang w:eastAsia="en-US"/>
    </w:rPr>
  </w:style>
  <w:style w:type="character" w:customStyle="1" w:styleId="a8">
    <w:name w:val="Верхний колонтитул Знак"/>
    <w:basedOn w:val="a0"/>
    <w:link w:val="a7"/>
    <w:uiPriority w:val="99"/>
    <w:semiHidden/>
    <w:rsid w:val="000144AA"/>
    <w:rPr>
      <w:rFonts w:eastAsiaTheme="minorHAnsi"/>
      <w:lang w:eastAsia="en-US"/>
    </w:rPr>
  </w:style>
  <w:style w:type="paragraph" w:styleId="a9">
    <w:name w:val="footer"/>
    <w:basedOn w:val="a"/>
    <w:link w:val="aa"/>
    <w:uiPriority w:val="99"/>
    <w:semiHidden/>
    <w:unhideWhenUsed/>
    <w:rsid w:val="000144AA"/>
    <w:pPr>
      <w:tabs>
        <w:tab w:val="center" w:pos="4677"/>
        <w:tab w:val="right" w:pos="9355"/>
      </w:tabs>
      <w:spacing w:after="0" w:line="240" w:lineRule="auto"/>
    </w:pPr>
    <w:rPr>
      <w:rFonts w:eastAsiaTheme="minorHAnsi"/>
      <w:lang w:eastAsia="en-US"/>
    </w:rPr>
  </w:style>
  <w:style w:type="character" w:customStyle="1" w:styleId="aa">
    <w:name w:val="Нижний колонтитул Знак"/>
    <w:basedOn w:val="a0"/>
    <w:link w:val="a9"/>
    <w:uiPriority w:val="99"/>
    <w:semiHidden/>
    <w:rsid w:val="000144AA"/>
    <w:rPr>
      <w:rFonts w:eastAsiaTheme="minorHAnsi"/>
      <w:lang w:eastAsia="en-US"/>
    </w:rPr>
  </w:style>
  <w:style w:type="paragraph" w:styleId="ab">
    <w:name w:val="Balloon Text"/>
    <w:basedOn w:val="a"/>
    <w:link w:val="ac"/>
    <w:uiPriority w:val="99"/>
    <w:semiHidden/>
    <w:unhideWhenUsed/>
    <w:rsid w:val="000144AA"/>
    <w:pPr>
      <w:spacing w:after="0" w:line="240" w:lineRule="auto"/>
    </w:pPr>
    <w:rPr>
      <w:rFonts w:ascii="Tahoma" w:eastAsiaTheme="minorHAnsi" w:hAnsi="Tahoma" w:cs="Tahoma"/>
      <w:sz w:val="16"/>
      <w:szCs w:val="16"/>
      <w:lang w:eastAsia="en-US"/>
    </w:rPr>
  </w:style>
  <w:style w:type="character" w:customStyle="1" w:styleId="ac">
    <w:name w:val="Текст выноски Знак"/>
    <w:basedOn w:val="a0"/>
    <w:link w:val="ab"/>
    <w:uiPriority w:val="99"/>
    <w:semiHidden/>
    <w:rsid w:val="000144AA"/>
    <w:rPr>
      <w:rFonts w:ascii="Tahoma" w:eastAsiaTheme="minorHAnsi" w:hAnsi="Tahoma" w:cs="Tahoma"/>
      <w:sz w:val="16"/>
      <w:szCs w:val="16"/>
      <w:lang w:eastAsia="en-US"/>
    </w:rPr>
  </w:style>
  <w:style w:type="character" w:styleId="ad">
    <w:name w:val="FollowedHyperlink"/>
    <w:basedOn w:val="a0"/>
    <w:uiPriority w:val="99"/>
    <w:semiHidden/>
    <w:unhideWhenUsed/>
    <w:rsid w:val="000144A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3764440">
      <w:bodyDiv w:val="1"/>
      <w:marLeft w:val="0"/>
      <w:marRight w:val="0"/>
      <w:marTop w:val="0"/>
      <w:marBottom w:val="0"/>
      <w:divBdr>
        <w:top w:val="none" w:sz="0" w:space="0" w:color="auto"/>
        <w:left w:val="none" w:sz="0" w:space="0" w:color="auto"/>
        <w:bottom w:val="none" w:sz="0" w:space="0" w:color="auto"/>
        <w:right w:val="none" w:sz="0" w:space="0" w:color="auto"/>
      </w:divBdr>
    </w:div>
    <w:div w:id="366419155">
      <w:bodyDiv w:val="1"/>
      <w:marLeft w:val="0"/>
      <w:marRight w:val="0"/>
      <w:marTop w:val="0"/>
      <w:marBottom w:val="0"/>
      <w:divBdr>
        <w:top w:val="none" w:sz="0" w:space="0" w:color="auto"/>
        <w:left w:val="none" w:sz="0" w:space="0" w:color="auto"/>
        <w:bottom w:val="none" w:sz="0" w:space="0" w:color="auto"/>
        <w:right w:val="none" w:sz="0" w:space="0" w:color="auto"/>
      </w:divBdr>
    </w:div>
    <w:div w:id="460731408">
      <w:bodyDiv w:val="1"/>
      <w:marLeft w:val="0"/>
      <w:marRight w:val="0"/>
      <w:marTop w:val="0"/>
      <w:marBottom w:val="0"/>
      <w:divBdr>
        <w:top w:val="none" w:sz="0" w:space="0" w:color="auto"/>
        <w:left w:val="none" w:sz="0" w:space="0" w:color="auto"/>
        <w:bottom w:val="none" w:sz="0" w:space="0" w:color="auto"/>
        <w:right w:val="none" w:sz="0" w:space="0" w:color="auto"/>
      </w:divBdr>
    </w:div>
    <w:div w:id="510416767">
      <w:bodyDiv w:val="1"/>
      <w:marLeft w:val="0"/>
      <w:marRight w:val="0"/>
      <w:marTop w:val="0"/>
      <w:marBottom w:val="0"/>
      <w:divBdr>
        <w:top w:val="none" w:sz="0" w:space="0" w:color="auto"/>
        <w:left w:val="none" w:sz="0" w:space="0" w:color="auto"/>
        <w:bottom w:val="none" w:sz="0" w:space="0" w:color="auto"/>
        <w:right w:val="none" w:sz="0" w:space="0" w:color="auto"/>
      </w:divBdr>
    </w:div>
    <w:div w:id="189342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D37E9-805E-47A7-AE9B-488F9521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26</Pages>
  <Words>6221</Words>
  <Characters>35464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adm-user-014</dc:creator>
  <cp:lastModifiedBy>adm-user-014</cp:lastModifiedBy>
  <cp:revision>11</cp:revision>
  <cp:lastPrinted>2026-01-26T06:58:00Z</cp:lastPrinted>
  <dcterms:created xsi:type="dcterms:W3CDTF">2026-01-12T09:21:00Z</dcterms:created>
  <dcterms:modified xsi:type="dcterms:W3CDTF">2026-01-27T09:33:00Z</dcterms:modified>
</cp:coreProperties>
</file>